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499" w:rsidRDefault="00176681">
      <w:pPr>
        <w:pStyle w:val="12"/>
        <w:spacing w:before="1540" w:after="240"/>
        <w:jc w:val="center"/>
        <w:rPr>
          <w:color w:val="5B9BD5"/>
        </w:rPr>
      </w:pPr>
      <w:r>
        <w:rPr>
          <w:noProof/>
          <w:color w:val="5B9BD5"/>
        </w:rPr>
        <w:drawing>
          <wp:inline distT="0" distB="0" distL="0" distR="0">
            <wp:extent cx="1419225" cy="752475"/>
            <wp:effectExtent l="0" t="0" r="9525" b="9525"/>
            <wp:docPr id="10"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a:ln>
                      <a:noFill/>
                    </a:ln>
                  </pic:spPr>
                </pic:pic>
              </a:graphicData>
            </a:graphic>
          </wp:inline>
        </w:drawing>
      </w:r>
    </w:p>
    <w:p w:rsidR="008F5499" w:rsidRDefault="003B05E5">
      <w:pPr>
        <w:pStyle w:val="12"/>
        <w:pBdr>
          <w:top w:val="single" w:sz="6" w:space="6" w:color="5B9BD5"/>
          <w:bottom w:val="single" w:sz="6" w:space="6" w:color="5B9BD5"/>
        </w:pBdr>
        <w:spacing w:after="240"/>
        <w:jc w:val="center"/>
        <w:rPr>
          <w:rFonts w:ascii="华文仿宋" w:eastAsia="华文仿宋" w:hAnsi="华文仿宋"/>
          <w:b/>
          <w:caps/>
          <w:color w:val="222A35"/>
          <w:sz w:val="80"/>
          <w:szCs w:val="80"/>
        </w:rPr>
      </w:pPr>
      <w:r>
        <w:rPr>
          <w:rFonts w:ascii="华文仿宋" w:eastAsia="华文仿宋" w:hAnsi="华文仿宋" w:hint="eastAsia"/>
          <w:b/>
          <w:caps/>
          <w:color w:val="222A35"/>
          <w:sz w:val="72"/>
          <w:szCs w:val="72"/>
        </w:rPr>
        <w:t>4R4P商业计划书</w:t>
      </w:r>
    </w:p>
    <w:p w:rsidR="008F5499" w:rsidRDefault="003B05E5">
      <w:pPr>
        <w:pStyle w:val="12"/>
        <w:jc w:val="center"/>
        <w:rPr>
          <w:rFonts w:ascii="华文仿宋" w:eastAsia="华文仿宋" w:hAnsi="华文仿宋"/>
          <w:color w:val="0C0C0C"/>
          <w:sz w:val="28"/>
          <w:szCs w:val="28"/>
        </w:rPr>
      </w:pPr>
      <w:r>
        <w:rPr>
          <w:rFonts w:ascii="华文仿宋" w:eastAsia="华文仿宋" w:hAnsi="华文仿宋" w:hint="eastAsia"/>
          <w:b/>
          <w:color w:val="0C0C0C"/>
          <w:sz w:val="28"/>
          <w:szCs w:val="28"/>
        </w:rPr>
        <w:t>4R4P（国际）娱乐教育投资集团控股有限公司</w:t>
      </w:r>
    </w:p>
    <w:p w:rsidR="008F5499" w:rsidRDefault="00176681">
      <w:pPr>
        <w:pStyle w:val="12"/>
        <w:spacing w:before="480"/>
        <w:jc w:val="center"/>
        <w:rPr>
          <w:color w:val="5B9BD5"/>
        </w:rPr>
      </w:pPr>
      <w:r>
        <w:rPr>
          <w:noProof/>
          <w:color w:val="5B9BD5"/>
        </w:rPr>
        <w:drawing>
          <wp:inline distT="0" distB="0" distL="0" distR="0">
            <wp:extent cx="762000" cy="476250"/>
            <wp:effectExtent l="0" t="0" r="0" b="0"/>
            <wp:docPr id="9"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a:ln>
                      <a:noFill/>
                    </a:ln>
                  </pic:spPr>
                </pic:pic>
              </a:graphicData>
            </a:graphic>
          </wp:inline>
        </w:drawing>
      </w:r>
    </w:p>
    <w:p w:rsidR="008F5499" w:rsidRDefault="00176681">
      <w:pPr>
        <w:widowControl/>
        <w:jc w:val="left"/>
        <w:rPr>
          <w:rFonts w:ascii="华文仿宋" w:eastAsia="华文仿宋" w:hAnsi="华文仿宋"/>
          <w:b/>
          <w:sz w:val="24"/>
          <w:szCs w:val="24"/>
        </w:rPr>
      </w:pPr>
      <w:r>
        <w:rPr>
          <w:noProof/>
          <w:color w:val="5B9BD5"/>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ge">
                  <wp:posOffset>8382000</wp:posOffset>
                </wp:positionV>
                <wp:extent cx="5274310" cy="1214120"/>
                <wp:effectExtent l="0" t="0" r="2540" b="0"/>
                <wp:wrapNone/>
                <wp:docPr id="11" name="文本框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21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499" w:rsidRDefault="003B05E5">
                            <w:pPr>
                              <w:pStyle w:val="12"/>
                              <w:spacing w:after="40"/>
                              <w:jc w:val="center"/>
                              <w:rPr>
                                <w:rFonts w:ascii="华文仿宋" w:eastAsia="华文仿宋" w:hAnsi="华文仿宋"/>
                                <w:b/>
                                <w:caps/>
                                <w:color w:val="5B9BD5"/>
                                <w:sz w:val="28"/>
                                <w:szCs w:val="28"/>
                              </w:rPr>
                            </w:pPr>
                            <w:r>
                              <w:rPr>
                                <w:rFonts w:ascii="华文仿宋" w:eastAsia="华文仿宋" w:hAnsi="华文仿宋" w:hint="eastAsia"/>
                                <w:b/>
                                <w:caps/>
                                <w:color w:val="5B9BD5"/>
                                <w:sz w:val="28"/>
                                <w:szCs w:val="28"/>
                              </w:rPr>
                              <w:t>2015-6-4</w:t>
                            </w:r>
                          </w:p>
                          <w:p w:rsidR="008F5499" w:rsidRDefault="003B05E5">
                            <w:pPr>
                              <w:pStyle w:val="12"/>
                              <w:jc w:val="center"/>
                              <w:rPr>
                                <w:rFonts w:ascii="华文仿宋" w:eastAsia="华文仿宋" w:hAnsi="华文仿宋"/>
                                <w:color w:val="5B9BD5"/>
                              </w:rPr>
                            </w:pPr>
                            <w:r>
                              <w:rPr>
                                <w:rFonts w:ascii="华文仿宋" w:eastAsia="华文仿宋" w:hAnsi="华文仿宋"/>
                                <w:caps/>
                                <w:color w:val="5B9BD5"/>
                              </w:rPr>
                              <w:t>4006-111-431</w:t>
                            </w:r>
                          </w:p>
                          <w:p w:rsidR="008F5499" w:rsidRDefault="003B05E5">
                            <w:pPr>
                              <w:pStyle w:val="12"/>
                              <w:jc w:val="center"/>
                              <w:rPr>
                                <w:rFonts w:ascii="华文仿宋" w:eastAsia="华文仿宋" w:hAnsi="华文仿宋"/>
                                <w:color w:val="5B9BD5"/>
                              </w:rPr>
                            </w:pPr>
                            <w:r>
                              <w:rPr>
                                <w:rFonts w:ascii="华文仿宋" w:eastAsia="华文仿宋" w:hAnsi="华文仿宋" w:hint="eastAsia"/>
                                <w:color w:val="5B9BD5"/>
                              </w:rPr>
                              <w:t>浙江省杭州市</w:t>
                            </w:r>
                            <w:r>
                              <w:rPr>
                                <w:rFonts w:ascii="华文仿宋" w:eastAsia="华文仿宋" w:hAnsi="华文仿宋"/>
                                <w:color w:val="5B9BD5"/>
                              </w:rPr>
                              <w:t>滨江</w:t>
                            </w:r>
                            <w:proofErr w:type="gramStart"/>
                            <w:r>
                              <w:rPr>
                                <w:rFonts w:ascii="华文仿宋" w:eastAsia="华文仿宋" w:hAnsi="华文仿宋"/>
                                <w:color w:val="5B9BD5"/>
                              </w:rPr>
                              <w:t>区滨盛路</w:t>
                            </w:r>
                            <w:proofErr w:type="gramEnd"/>
                            <w:r>
                              <w:rPr>
                                <w:rFonts w:ascii="华文仿宋" w:eastAsia="华文仿宋" w:hAnsi="华文仿宋" w:hint="eastAsia"/>
                                <w:color w:val="5B9BD5"/>
                              </w:rPr>
                              <w:t>1505号</w:t>
                            </w:r>
                            <w:r>
                              <w:rPr>
                                <w:rFonts w:ascii="华文仿宋" w:eastAsia="华文仿宋" w:hAnsi="华文仿宋"/>
                                <w:color w:val="5B9BD5"/>
                              </w:rPr>
                              <w:t>银丰大厦</w:t>
                            </w:r>
                            <w:r>
                              <w:rPr>
                                <w:rFonts w:ascii="华文仿宋" w:eastAsia="华文仿宋" w:hAnsi="华文仿宋" w:hint="eastAsia"/>
                                <w:color w:val="5B9BD5"/>
                              </w:rPr>
                              <w:t>607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142" o:spid="_x0000_s1026" style="position:absolute;margin-left:0;margin-top:660pt;width:415.3pt;height:9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" filled="f" stroked="f">
                <v:textbox style="mso-fit-shape-to-text:t" inset="0,0,0,0">
                  <w:txbxContent>
                    <w:p w:rsidR="008F5499" w:rsidRDefault="003B05E5">
                      <w:pPr>
                        <w:pStyle w:val="12"/>
                        <w:spacing w:after="40"/>
                        <w:jc w:val="center"/>
                        <w:rPr>
                          <w:rFonts w:ascii="华文仿宋" w:eastAsia="华文仿宋" w:hAnsi="华文仿宋"/>
                          <w:b/>
                          <w:caps/>
                          <w:color w:val="5B9BD5"/>
                          <w:sz w:val="28"/>
                          <w:szCs w:val="28"/>
                        </w:rPr>
                      </w:pPr>
                      <w:r>
                        <w:rPr>
                          <w:rFonts w:ascii="华文仿宋" w:eastAsia="华文仿宋" w:hAnsi="华文仿宋" w:hint="eastAsia"/>
                          <w:b/>
                          <w:caps/>
                          <w:color w:val="5B9BD5"/>
                          <w:sz w:val="28"/>
                          <w:szCs w:val="28"/>
                        </w:rPr>
                        <w:t>2015-6-4</w:t>
                      </w:r>
                    </w:p>
                    <w:p w:rsidR="008F5499" w:rsidRDefault="003B05E5">
                      <w:pPr>
                        <w:pStyle w:val="12"/>
                        <w:jc w:val="center"/>
                        <w:rPr>
                          <w:rFonts w:ascii="华文仿宋" w:eastAsia="华文仿宋" w:hAnsi="华文仿宋"/>
                          <w:color w:val="5B9BD5"/>
                        </w:rPr>
                      </w:pPr>
                      <w:r>
                        <w:rPr>
                          <w:rFonts w:ascii="华文仿宋" w:eastAsia="华文仿宋" w:hAnsi="华文仿宋"/>
                          <w:caps/>
                          <w:color w:val="5B9BD5"/>
                        </w:rPr>
                        <w:t>4006-111-431</w:t>
                      </w:r>
                    </w:p>
                    <w:p w:rsidR="008F5499" w:rsidRDefault="003B05E5">
                      <w:pPr>
                        <w:pStyle w:val="12"/>
                        <w:jc w:val="center"/>
                        <w:rPr>
                          <w:rFonts w:ascii="华文仿宋" w:eastAsia="华文仿宋" w:hAnsi="华文仿宋"/>
                          <w:color w:val="5B9BD5"/>
                        </w:rPr>
                      </w:pPr>
                      <w:r>
                        <w:rPr>
                          <w:rFonts w:ascii="华文仿宋" w:eastAsia="华文仿宋" w:hAnsi="华文仿宋" w:hint="eastAsia"/>
                          <w:color w:val="5B9BD5"/>
                        </w:rPr>
                        <w:t>浙江省杭州市</w:t>
                      </w:r>
                      <w:r>
                        <w:rPr>
                          <w:rFonts w:ascii="华文仿宋" w:eastAsia="华文仿宋" w:hAnsi="华文仿宋"/>
                          <w:color w:val="5B9BD5"/>
                        </w:rPr>
                        <w:t>滨江区滨盛路</w:t>
                      </w:r>
                      <w:r>
                        <w:rPr>
                          <w:rFonts w:ascii="华文仿宋" w:eastAsia="华文仿宋" w:hAnsi="华文仿宋" w:hint="eastAsia"/>
                          <w:color w:val="5B9BD5"/>
                        </w:rPr>
                        <w:t>1505</w:t>
                      </w:r>
                      <w:r>
                        <w:rPr>
                          <w:rFonts w:ascii="华文仿宋" w:eastAsia="华文仿宋" w:hAnsi="华文仿宋" w:hint="eastAsia"/>
                          <w:color w:val="5B9BD5"/>
                        </w:rPr>
                        <w:t>号</w:t>
                      </w:r>
                      <w:r>
                        <w:rPr>
                          <w:rFonts w:ascii="华文仿宋" w:eastAsia="华文仿宋" w:hAnsi="华文仿宋"/>
                          <w:color w:val="5B9BD5"/>
                        </w:rPr>
                        <w:t>银丰大厦</w:t>
                      </w:r>
                      <w:r>
                        <w:rPr>
                          <w:rFonts w:ascii="华文仿宋" w:eastAsia="华文仿宋" w:hAnsi="华文仿宋" w:hint="eastAsia"/>
                          <w:color w:val="5B9BD5"/>
                        </w:rPr>
                        <w:t>607</w:t>
                      </w:r>
                    </w:p>
                  </w:txbxContent>
                </v:textbox>
                <w10:wrap anchorx="margin" anchory="page"/>
              </v:rect>
            </w:pict>
          </mc:Fallback>
        </mc:AlternateContent>
      </w:r>
      <w:r w:rsidR="003B05E5">
        <w:rPr>
          <w:rFonts w:ascii="华文仿宋" w:eastAsia="华文仿宋" w:hAnsi="华文仿宋"/>
          <w:b/>
          <w:sz w:val="24"/>
          <w:szCs w:val="24"/>
        </w:rPr>
        <w:br w:type="page"/>
      </w:r>
    </w:p>
    <w:p w:rsidR="008F5499" w:rsidRDefault="003B05E5">
      <w:pPr>
        <w:pStyle w:val="TOC1"/>
        <w:jc w:val="center"/>
        <w:rPr>
          <w:rFonts w:ascii="华文仿宋" w:eastAsia="华文仿宋" w:hAnsi="华文仿宋"/>
          <w:sz w:val="40"/>
          <w:szCs w:val="40"/>
        </w:rPr>
      </w:pPr>
      <w:r>
        <w:rPr>
          <w:rFonts w:ascii="华文仿宋" w:eastAsia="华文仿宋" w:hAnsi="华文仿宋"/>
          <w:sz w:val="40"/>
          <w:szCs w:val="40"/>
          <w:lang w:val="zh-CN"/>
        </w:rPr>
        <w:lastRenderedPageBreak/>
        <w:t>目录</w:t>
      </w:r>
    </w:p>
    <w:p w:rsidR="008F5499" w:rsidRDefault="003B05E5">
      <w:pPr>
        <w:pStyle w:val="10"/>
        <w:tabs>
          <w:tab w:val="right" w:leader="dot" w:pos="8296"/>
        </w:tabs>
        <w:rPr>
          <w:rFonts w:ascii="华文仿宋" w:eastAsia="华文仿宋" w:hAnsi="华文仿宋"/>
        </w:rPr>
      </w:pPr>
      <w:r>
        <w:rPr>
          <w:rFonts w:ascii="华文仿宋" w:eastAsia="华文仿宋" w:hAnsi="华文仿宋"/>
        </w:rPr>
        <w:fldChar w:fldCharType="begin"/>
      </w:r>
      <w:r>
        <w:rPr>
          <w:rFonts w:ascii="华文仿宋" w:eastAsia="华文仿宋" w:hAnsi="华文仿宋"/>
        </w:rPr>
        <w:instrText xml:space="preserve"> TOC \o "1-3" \h \z \u </w:instrText>
      </w:r>
      <w:r>
        <w:rPr>
          <w:rFonts w:ascii="华文仿宋" w:eastAsia="华文仿宋" w:hAnsi="华文仿宋"/>
        </w:rPr>
        <w:fldChar w:fldCharType="separate"/>
      </w:r>
      <w:hyperlink w:anchor="_Toc421196235" w:history="1">
        <w:r>
          <w:rPr>
            <w:rStyle w:val="a8"/>
            <w:rFonts w:ascii="华文仿宋" w:eastAsia="华文仿宋" w:hAnsi="华文仿宋" w:hint="eastAsia"/>
          </w:rPr>
          <w:t>一、经营纲要</w:t>
        </w:r>
        <w:r>
          <w:rPr>
            <w:rFonts w:ascii="华文仿宋" w:eastAsia="华文仿宋" w:hAnsi="华文仿宋"/>
          </w:rPr>
          <w:tab/>
        </w:r>
        <w:r>
          <w:rPr>
            <w:rFonts w:ascii="华文仿宋" w:eastAsia="华文仿宋" w:hAnsi="华文仿宋"/>
          </w:rPr>
          <w:fldChar w:fldCharType="begin"/>
        </w:r>
        <w:r>
          <w:rPr>
            <w:rFonts w:ascii="华文仿宋" w:eastAsia="华文仿宋" w:hAnsi="华文仿宋"/>
          </w:rPr>
          <w:instrText xml:space="preserve"> PAGEREF _Toc421196235 \h </w:instrText>
        </w:r>
        <w:r>
          <w:rPr>
            <w:rFonts w:ascii="华文仿宋" w:eastAsia="华文仿宋" w:hAnsi="华文仿宋"/>
          </w:rPr>
        </w:r>
        <w:r>
          <w:rPr>
            <w:rFonts w:ascii="华文仿宋" w:eastAsia="华文仿宋" w:hAnsi="华文仿宋"/>
          </w:rPr>
          <w:fldChar w:fldCharType="separate"/>
        </w:r>
        <w:r>
          <w:rPr>
            <w:rFonts w:ascii="华文仿宋" w:eastAsia="华文仿宋" w:hAnsi="华文仿宋"/>
          </w:rPr>
          <w:t>1</w:t>
        </w:r>
        <w:r>
          <w:rPr>
            <w:rFonts w:ascii="华文仿宋" w:eastAsia="华文仿宋" w:hAnsi="华文仿宋"/>
          </w:rPr>
          <w:fldChar w:fldCharType="end"/>
        </w:r>
      </w:hyperlink>
    </w:p>
    <w:p w:rsidR="008F5499" w:rsidRDefault="00EA43E4">
      <w:pPr>
        <w:pStyle w:val="10"/>
        <w:tabs>
          <w:tab w:val="right" w:leader="dot" w:pos="8296"/>
        </w:tabs>
        <w:rPr>
          <w:rFonts w:ascii="华文仿宋" w:eastAsia="华文仿宋" w:hAnsi="华文仿宋"/>
        </w:rPr>
      </w:pPr>
      <w:hyperlink w:anchor="_Toc421196236" w:history="1">
        <w:r w:rsidR="003B05E5">
          <w:rPr>
            <w:rStyle w:val="a8"/>
            <w:rFonts w:ascii="华文仿宋" w:eastAsia="华文仿宋" w:hAnsi="华文仿宋" w:hint="eastAsia"/>
          </w:rPr>
          <w:t>二、公司简介</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_Toc421196236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37" w:history="1">
        <w:r w:rsidR="003B05E5">
          <w:rPr>
            <w:rStyle w:val="a8"/>
            <w:rFonts w:ascii="华文仿宋" w:eastAsia="华文仿宋" w:hAnsi="华文仿宋"/>
          </w:rPr>
          <w:t>2.1  4R4P</w:t>
        </w:r>
        <w:r w:rsidR="003B05E5">
          <w:rPr>
            <w:rStyle w:val="a8"/>
            <w:rFonts w:ascii="华文仿宋" w:eastAsia="华文仿宋" w:hAnsi="华文仿宋" w:hint="eastAsia"/>
          </w:rPr>
          <w:t>创始人简介</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_Toc421196237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38" w:history="1">
        <w:r w:rsidR="003B05E5">
          <w:rPr>
            <w:rStyle w:val="a8"/>
            <w:rFonts w:ascii="华文仿宋" w:eastAsia="华文仿宋" w:hAnsi="华文仿宋"/>
          </w:rPr>
          <w:t>2.2  4R4P</w:t>
        </w:r>
        <w:r w:rsidR="003B05E5">
          <w:rPr>
            <w:rStyle w:val="a8"/>
            <w:rFonts w:ascii="华文仿宋" w:eastAsia="华文仿宋" w:hAnsi="华文仿宋" w:hint="eastAsia"/>
          </w:rPr>
          <w:t>（国际）娱乐教育投资集团控股有限公司简介</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_Toc421196238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2</w:t>
        </w:r>
        <w:r w:rsidR="003B05E5">
          <w:rPr>
            <w:rFonts w:ascii="华文仿宋" w:eastAsia="华文仿宋" w:hAnsi="华文仿宋"/>
          </w:rPr>
          <w:fldChar w:fldCharType="end"/>
        </w:r>
      </w:hyperlink>
    </w:p>
    <w:p w:rsidR="008F5499" w:rsidRDefault="00EA43E4">
      <w:pPr>
        <w:pStyle w:val="10"/>
        <w:tabs>
          <w:tab w:val="right" w:leader="dot" w:pos="8296"/>
        </w:tabs>
        <w:rPr>
          <w:rFonts w:ascii="华文仿宋" w:eastAsia="华文仿宋" w:hAnsi="华文仿宋"/>
        </w:rPr>
      </w:pPr>
      <w:hyperlink w:anchor="_Toc421196239" w:history="1">
        <w:r w:rsidR="003B05E5">
          <w:rPr>
            <w:rStyle w:val="a8"/>
            <w:rFonts w:ascii="华文仿宋" w:eastAsia="华文仿宋" w:hAnsi="华文仿宋" w:hint="eastAsia"/>
          </w:rPr>
          <w:t>三、</w:t>
        </w:r>
        <w:r w:rsidR="003B05E5">
          <w:rPr>
            <w:rStyle w:val="a8"/>
            <w:rFonts w:ascii="华文仿宋" w:eastAsia="华文仿宋" w:hAnsi="华文仿宋"/>
          </w:rPr>
          <w:t>4R4P</w:t>
        </w:r>
        <w:r w:rsidR="003B05E5">
          <w:rPr>
            <w:rStyle w:val="a8"/>
            <w:rFonts w:ascii="华文仿宋" w:eastAsia="华文仿宋" w:hAnsi="华文仿宋" w:hint="eastAsia"/>
          </w:rPr>
          <w:t>简介</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_Toc421196239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5</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40" w:history="1">
        <w:r w:rsidR="003B05E5">
          <w:rPr>
            <w:rStyle w:val="a8"/>
            <w:rFonts w:ascii="华文仿宋" w:eastAsia="华文仿宋" w:hAnsi="华文仿宋"/>
          </w:rPr>
          <w:t xml:space="preserve">3.1  </w:t>
        </w:r>
        <w:r w:rsidR="003B05E5">
          <w:rPr>
            <w:rStyle w:val="a8"/>
            <w:rFonts w:ascii="华文仿宋" w:eastAsia="华文仿宋" w:hAnsi="华文仿宋" w:hint="eastAsia"/>
          </w:rPr>
          <w:t>外驱动力决定论</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_Toc421196240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6</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41" w:history="1">
        <w:r w:rsidR="003B05E5">
          <w:rPr>
            <w:rStyle w:val="a8"/>
            <w:rFonts w:ascii="华文仿宋" w:eastAsia="华文仿宋" w:hAnsi="华文仿宋"/>
          </w:rPr>
          <w:t xml:space="preserve">3.2  </w:t>
        </w:r>
        <w:r w:rsidR="003B05E5">
          <w:rPr>
            <w:rStyle w:val="a8"/>
            <w:rFonts w:ascii="华文仿宋" w:eastAsia="华文仿宋" w:hAnsi="华文仿宋" w:hint="eastAsia"/>
          </w:rPr>
          <w:t>内驱动力决定论</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_Toc421196241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6</w:t>
        </w:r>
        <w:r w:rsidR="003B05E5">
          <w:rPr>
            <w:rFonts w:ascii="华文仿宋" w:eastAsia="华文仿宋" w:hAnsi="华文仿宋"/>
          </w:rPr>
          <w:fldChar w:fldCharType="end"/>
        </w:r>
      </w:hyperlink>
    </w:p>
    <w:p w:rsidR="008F5499" w:rsidRDefault="00EA43E4">
      <w:pPr>
        <w:pStyle w:val="10"/>
        <w:tabs>
          <w:tab w:val="right" w:leader="dot" w:pos="8296"/>
        </w:tabs>
        <w:rPr>
          <w:rFonts w:ascii="华文仿宋" w:eastAsia="华文仿宋" w:hAnsi="华文仿宋"/>
        </w:rPr>
      </w:pPr>
      <w:hyperlink w:anchor="_Toc421196242" w:history="1">
        <w:r w:rsidR="003B05E5">
          <w:rPr>
            <w:rStyle w:val="a8"/>
            <w:rFonts w:ascii="华文仿宋" w:eastAsia="华文仿宋" w:hAnsi="华文仿宋" w:hint="eastAsia"/>
          </w:rPr>
          <w:t>四、公司战略目标</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_Toc421196242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7</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43" w:history="1">
        <w:r w:rsidR="003B05E5">
          <w:rPr>
            <w:rStyle w:val="a8"/>
            <w:rFonts w:ascii="华文仿宋" w:eastAsia="华文仿宋" w:hAnsi="华文仿宋"/>
          </w:rPr>
          <w:t xml:space="preserve">4.1 </w:t>
        </w:r>
        <w:r w:rsidR="003B05E5">
          <w:rPr>
            <w:rStyle w:val="a8"/>
            <w:rFonts w:ascii="华文仿宋" w:eastAsia="华文仿宋" w:hAnsi="华文仿宋" w:hint="eastAsia"/>
          </w:rPr>
          <w:t>公司定位</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_Toc421196243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7</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44" w:history="1">
        <w:r w:rsidR="003B05E5">
          <w:rPr>
            <w:rStyle w:val="a8"/>
            <w:rFonts w:ascii="华文仿宋" w:eastAsia="华文仿宋" w:hAnsi="华文仿宋"/>
          </w:rPr>
          <w:t xml:space="preserve">4.2 </w:t>
        </w:r>
        <w:r w:rsidR="003B05E5">
          <w:rPr>
            <w:rStyle w:val="a8"/>
            <w:rFonts w:ascii="华文仿宋" w:eastAsia="华文仿宋" w:hAnsi="华文仿宋" w:hint="eastAsia"/>
          </w:rPr>
          <w:t>用户分布</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_Toc421196244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7</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45" w:history="1">
        <w:r w:rsidR="003B05E5">
          <w:rPr>
            <w:rStyle w:val="a8"/>
            <w:rFonts w:ascii="华文仿宋" w:eastAsia="华文仿宋" w:hAnsi="华文仿宋"/>
          </w:rPr>
          <w:t xml:space="preserve">4.2.1  </w:t>
        </w:r>
        <w:r w:rsidR="003B05E5">
          <w:rPr>
            <w:rStyle w:val="a8"/>
            <w:rFonts w:ascii="华文仿宋" w:eastAsia="华文仿宋" w:hAnsi="华文仿宋" w:hint="eastAsia"/>
          </w:rPr>
          <w:t>企业板块</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_Toc421196245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8</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46" w:history="1">
        <w:r w:rsidR="003B05E5">
          <w:rPr>
            <w:rStyle w:val="a8"/>
            <w:rFonts w:ascii="华文仿宋" w:eastAsia="华文仿宋" w:hAnsi="华文仿宋"/>
          </w:rPr>
          <w:t xml:space="preserve">4.2.2  </w:t>
        </w:r>
        <w:r w:rsidR="003B05E5">
          <w:rPr>
            <w:rStyle w:val="a8"/>
            <w:rFonts w:ascii="华文仿宋" w:eastAsia="华文仿宋" w:hAnsi="华文仿宋" w:hint="eastAsia"/>
          </w:rPr>
          <w:t>青少年学员分布</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_Toc421196246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8</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47" w:history="1">
        <w:r w:rsidR="003B05E5">
          <w:rPr>
            <w:rStyle w:val="a8"/>
            <w:rFonts w:ascii="华文仿宋" w:eastAsia="华文仿宋" w:hAnsi="华文仿宋"/>
          </w:rPr>
          <w:t xml:space="preserve">4.3 </w:t>
        </w:r>
        <w:r w:rsidR="003B05E5">
          <w:rPr>
            <w:rStyle w:val="a8"/>
            <w:rFonts w:ascii="华文仿宋" w:eastAsia="华文仿宋" w:hAnsi="华文仿宋" w:hint="eastAsia"/>
          </w:rPr>
          <w:t>企业经营模块</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_Toc421196247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9</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48" w:history="1">
        <w:r w:rsidR="003B05E5">
          <w:rPr>
            <w:rStyle w:val="a8"/>
            <w:rFonts w:ascii="华文仿宋" w:eastAsia="华文仿宋" w:hAnsi="华文仿宋"/>
          </w:rPr>
          <w:t xml:space="preserve">4.3.1  </w:t>
        </w:r>
        <w:r w:rsidR="003B05E5">
          <w:rPr>
            <w:rStyle w:val="a8"/>
            <w:rFonts w:ascii="华文仿宋" w:eastAsia="华文仿宋" w:hAnsi="华文仿宋" w:hint="eastAsia"/>
          </w:rPr>
          <w:t>企业服务模块</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_Toc421196248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9</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49" w:history="1">
        <w:r w:rsidR="003B05E5">
          <w:rPr>
            <w:rStyle w:val="a8"/>
            <w:rFonts w:ascii="华文仿宋" w:eastAsia="华文仿宋" w:hAnsi="华文仿宋"/>
          </w:rPr>
          <w:t xml:space="preserve">4.3.2  </w:t>
        </w:r>
        <w:r w:rsidR="003B05E5">
          <w:rPr>
            <w:rStyle w:val="a8"/>
            <w:rFonts w:ascii="华文仿宋" w:eastAsia="华文仿宋" w:hAnsi="华文仿宋" w:hint="eastAsia"/>
          </w:rPr>
          <w:t>在线教育</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_Toc421196249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13</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50" w:history="1">
        <w:r w:rsidR="003B05E5">
          <w:rPr>
            <w:rStyle w:val="a8"/>
            <w:rFonts w:ascii="华文仿宋" w:eastAsia="华文仿宋" w:hAnsi="华文仿宋"/>
          </w:rPr>
          <w:t xml:space="preserve">4.3.3  </w:t>
        </w:r>
        <w:r w:rsidR="003B05E5">
          <w:rPr>
            <w:rStyle w:val="a8"/>
            <w:rFonts w:ascii="华文仿宋" w:eastAsia="华文仿宋" w:hAnsi="华文仿宋" w:hint="eastAsia"/>
          </w:rPr>
          <w:t>学术教育</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_Toc421196250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13</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51" w:history="1">
        <w:r w:rsidR="003B05E5">
          <w:rPr>
            <w:rStyle w:val="a8"/>
            <w:rFonts w:ascii="华文仿宋" w:eastAsia="华文仿宋" w:hAnsi="华文仿宋"/>
          </w:rPr>
          <w:t xml:space="preserve">4.3.4  </w:t>
        </w:r>
        <w:r w:rsidR="003B05E5">
          <w:rPr>
            <w:rStyle w:val="a8"/>
            <w:rFonts w:ascii="华文仿宋" w:eastAsia="华文仿宋" w:hAnsi="华文仿宋" w:hint="eastAsia"/>
          </w:rPr>
          <w:t>青少年数字化责商教育</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_Toc421196251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13</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52" w:history="1">
        <w:r w:rsidR="003B05E5">
          <w:rPr>
            <w:rStyle w:val="a8"/>
            <w:rFonts w:ascii="华文仿宋" w:eastAsia="华文仿宋" w:hAnsi="华文仿宋"/>
          </w:rPr>
          <w:t xml:space="preserve">4.4 </w:t>
        </w:r>
        <w:r w:rsidR="003B05E5">
          <w:rPr>
            <w:rStyle w:val="a8"/>
            <w:rFonts w:ascii="华文仿宋" w:eastAsia="华文仿宋" w:hAnsi="华文仿宋" w:hint="eastAsia"/>
          </w:rPr>
          <w:t>产业链盈利模式简述</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_Toc421196252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14</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53" w:history="1">
        <w:r w:rsidR="003B05E5">
          <w:rPr>
            <w:rStyle w:val="a8"/>
            <w:rFonts w:ascii="华文仿宋" w:eastAsia="华文仿宋" w:hAnsi="华文仿宋"/>
          </w:rPr>
          <w:t xml:space="preserve">4.4.1  </w:t>
        </w:r>
        <w:r w:rsidR="003B05E5">
          <w:rPr>
            <w:rStyle w:val="a8"/>
            <w:rFonts w:ascii="华文仿宋" w:eastAsia="华文仿宋" w:hAnsi="华文仿宋" w:hint="eastAsia"/>
          </w:rPr>
          <w:t>常规盈利模块</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_Toc421196253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14</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54" w:history="1">
        <w:r w:rsidR="003B05E5">
          <w:rPr>
            <w:rStyle w:val="a8"/>
            <w:rFonts w:ascii="华文仿宋" w:eastAsia="华文仿宋" w:hAnsi="华文仿宋"/>
          </w:rPr>
          <w:t xml:space="preserve">4.4.2  </w:t>
        </w:r>
        <w:r w:rsidR="003B05E5">
          <w:rPr>
            <w:rStyle w:val="a8"/>
            <w:rFonts w:ascii="华文仿宋" w:eastAsia="华文仿宋" w:hAnsi="华文仿宋" w:hint="eastAsia"/>
          </w:rPr>
          <w:t>快速盈利模块</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_Toc421196254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15</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55" w:history="1">
        <w:r w:rsidR="003B05E5">
          <w:rPr>
            <w:rStyle w:val="a8"/>
            <w:rFonts w:ascii="华文仿宋" w:eastAsia="华文仿宋" w:hAnsi="华文仿宋"/>
          </w:rPr>
          <w:t xml:space="preserve">4.4.3  </w:t>
        </w:r>
        <w:r w:rsidR="003B05E5">
          <w:rPr>
            <w:rStyle w:val="a8"/>
            <w:rFonts w:ascii="华文仿宋" w:eastAsia="华文仿宋" w:hAnsi="华文仿宋" w:hint="eastAsia"/>
          </w:rPr>
          <w:t>持续盈利模块和团队建设</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_Toc421196255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16</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56" w:history="1">
        <w:r w:rsidR="003B05E5">
          <w:rPr>
            <w:rStyle w:val="a8"/>
            <w:rFonts w:ascii="华文仿宋" w:eastAsia="华文仿宋" w:hAnsi="华文仿宋"/>
          </w:rPr>
          <w:t xml:space="preserve">4.4.4  </w:t>
        </w:r>
        <w:r w:rsidR="003B05E5">
          <w:rPr>
            <w:rStyle w:val="a8"/>
            <w:rFonts w:ascii="华文仿宋" w:eastAsia="华文仿宋" w:hAnsi="华文仿宋" w:hint="eastAsia"/>
          </w:rPr>
          <w:t>最终盈利模式</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_Toc421196256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16</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57" w:history="1">
        <w:r w:rsidR="003B05E5">
          <w:rPr>
            <w:rStyle w:val="a8"/>
            <w:rFonts w:ascii="华文仿宋" w:eastAsia="华文仿宋" w:hAnsi="华文仿宋"/>
          </w:rPr>
          <w:t xml:space="preserve">4.4.5  </w:t>
        </w:r>
        <w:r w:rsidR="003B05E5">
          <w:rPr>
            <w:rStyle w:val="a8"/>
            <w:rFonts w:ascii="华文仿宋" w:eastAsia="华文仿宋" w:hAnsi="华文仿宋" w:hint="eastAsia"/>
          </w:rPr>
          <w:t>实现资本市场的价值体现</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_Toc421196257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17</w:t>
        </w:r>
        <w:r w:rsidR="003B05E5">
          <w:rPr>
            <w:rFonts w:ascii="华文仿宋" w:eastAsia="华文仿宋" w:hAnsi="华文仿宋"/>
          </w:rPr>
          <w:fldChar w:fldCharType="end"/>
        </w:r>
      </w:hyperlink>
    </w:p>
    <w:p w:rsidR="008F5499" w:rsidRDefault="00EA43E4">
      <w:pPr>
        <w:pStyle w:val="10"/>
        <w:tabs>
          <w:tab w:val="right" w:leader="dot" w:pos="8296"/>
        </w:tabs>
        <w:rPr>
          <w:rFonts w:ascii="华文仿宋" w:eastAsia="华文仿宋" w:hAnsi="华文仿宋"/>
        </w:rPr>
      </w:pPr>
      <w:hyperlink w:anchor="_Toc421196258" w:history="1">
        <w:r w:rsidR="003B05E5">
          <w:rPr>
            <w:rStyle w:val="a8"/>
            <w:rFonts w:ascii="华文仿宋" w:eastAsia="华文仿宋" w:hAnsi="华文仿宋" w:hint="eastAsia"/>
          </w:rPr>
          <w:t>五、战略及实施概要</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_Toc421196258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17</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59" w:history="1">
        <w:r w:rsidR="003B05E5">
          <w:rPr>
            <w:rStyle w:val="a8"/>
            <w:rFonts w:ascii="华文仿宋" w:eastAsia="华文仿宋" w:hAnsi="华文仿宋"/>
          </w:rPr>
          <w:t xml:space="preserve">5.1  </w:t>
        </w:r>
        <w:r w:rsidR="003B05E5">
          <w:rPr>
            <w:rStyle w:val="a8"/>
            <w:rFonts w:ascii="华文仿宋" w:eastAsia="华文仿宋" w:hAnsi="华文仿宋" w:hint="eastAsia"/>
          </w:rPr>
          <w:t>实施战略</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_Toc421196259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17</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60" w:history="1">
        <w:r w:rsidR="003B05E5">
          <w:rPr>
            <w:rStyle w:val="a8"/>
            <w:rFonts w:ascii="华文仿宋" w:eastAsia="华文仿宋" w:hAnsi="华文仿宋"/>
          </w:rPr>
          <w:t xml:space="preserve">5.1.1   </w:t>
        </w:r>
        <w:r w:rsidR="003B05E5">
          <w:rPr>
            <w:rStyle w:val="a8"/>
            <w:rFonts w:ascii="华文仿宋" w:eastAsia="华文仿宋" w:hAnsi="华文仿宋" w:hint="eastAsia"/>
          </w:rPr>
          <w:t>高起点</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_Toc421196260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18</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61" w:history="1">
        <w:r w:rsidR="003B05E5">
          <w:rPr>
            <w:rStyle w:val="a8"/>
            <w:rFonts w:ascii="华文仿宋" w:eastAsia="华文仿宋" w:hAnsi="华文仿宋"/>
          </w:rPr>
          <w:t xml:space="preserve">5.1.2   </w:t>
        </w:r>
        <w:r w:rsidR="003B05E5">
          <w:rPr>
            <w:rStyle w:val="a8"/>
            <w:rFonts w:ascii="华文仿宋" w:eastAsia="华文仿宋" w:hAnsi="华文仿宋" w:hint="eastAsia"/>
          </w:rPr>
          <w:t>高速度</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_Toc421196261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18</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62" w:history="1">
        <w:r w:rsidR="003B05E5">
          <w:rPr>
            <w:rStyle w:val="a8"/>
            <w:rFonts w:ascii="华文仿宋" w:eastAsia="华文仿宋" w:hAnsi="华文仿宋"/>
          </w:rPr>
          <w:t xml:space="preserve">5.1.3   </w:t>
        </w:r>
        <w:r w:rsidR="003B05E5">
          <w:rPr>
            <w:rStyle w:val="a8"/>
            <w:rFonts w:ascii="华文仿宋" w:eastAsia="华文仿宋" w:hAnsi="华文仿宋" w:hint="eastAsia"/>
          </w:rPr>
          <w:t>广结盟</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_Toc421196262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18</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63" w:history="1">
        <w:r w:rsidR="003B05E5">
          <w:rPr>
            <w:rStyle w:val="a8"/>
            <w:rFonts w:ascii="华文仿宋" w:eastAsia="华文仿宋" w:hAnsi="华文仿宋"/>
          </w:rPr>
          <w:t xml:space="preserve">5.2  </w:t>
        </w:r>
        <w:r w:rsidR="003B05E5">
          <w:rPr>
            <w:rStyle w:val="a8"/>
            <w:rFonts w:ascii="华文仿宋" w:eastAsia="华文仿宋" w:hAnsi="华文仿宋" w:hint="eastAsia"/>
          </w:rPr>
          <w:t>营销战略</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_Toc421196263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19</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64" w:history="1">
        <w:r w:rsidR="003B05E5">
          <w:rPr>
            <w:rStyle w:val="a8"/>
            <w:rFonts w:ascii="华文仿宋" w:eastAsia="华文仿宋" w:hAnsi="华文仿宋"/>
          </w:rPr>
          <w:t xml:space="preserve">5.2.1   </w:t>
        </w:r>
        <w:r w:rsidR="003B05E5">
          <w:rPr>
            <w:rStyle w:val="a8"/>
            <w:rFonts w:ascii="华文仿宋" w:eastAsia="华文仿宋" w:hAnsi="华文仿宋" w:hint="eastAsia"/>
          </w:rPr>
          <w:t>推广战略</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_Toc421196264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19</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65" w:history="1">
        <w:r w:rsidR="003B05E5">
          <w:rPr>
            <w:rStyle w:val="a8"/>
            <w:rFonts w:ascii="华文仿宋" w:eastAsia="华文仿宋" w:hAnsi="华文仿宋"/>
          </w:rPr>
          <w:t xml:space="preserve">5.3  </w:t>
        </w:r>
        <w:r w:rsidR="003B05E5">
          <w:rPr>
            <w:rStyle w:val="a8"/>
            <w:rFonts w:ascii="华文仿宋" w:eastAsia="华文仿宋" w:hAnsi="华文仿宋" w:hint="eastAsia"/>
          </w:rPr>
          <w:t>实施计划</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_Toc421196265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19</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66" w:history="1">
        <w:r w:rsidR="003B05E5">
          <w:rPr>
            <w:rStyle w:val="a8"/>
            <w:rFonts w:ascii="华文仿宋" w:eastAsia="华文仿宋" w:hAnsi="华文仿宋"/>
          </w:rPr>
          <w:t xml:space="preserve">5.3.1   </w:t>
        </w:r>
        <w:r w:rsidR="003B05E5">
          <w:rPr>
            <w:rStyle w:val="a8"/>
            <w:rFonts w:ascii="华文仿宋" w:eastAsia="华文仿宋" w:hAnsi="华文仿宋" w:hint="eastAsia"/>
          </w:rPr>
          <w:t>第一阶段：筹备期</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_Toc421196266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19</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67" w:history="1">
        <w:r w:rsidR="003B05E5">
          <w:rPr>
            <w:rStyle w:val="a8"/>
            <w:rFonts w:ascii="华文仿宋" w:eastAsia="华文仿宋" w:hAnsi="华文仿宋"/>
          </w:rPr>
          <w:t xml:space="preserve">5.3.2   </w:t>
        </w:r>
        <w:r w:rsidR="003B05E5">
          <w:rPr>
            <w:rStyle w:val="a8"/>
            <w:rFonts w:ascii="华文仿宋" w:eastAsia="华文仿宋" w:hAnsi="华文仿宋" w:hint="eastAsia"/>
          </w:rPr>
          <w:t>第二阶段：创业推出期</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_Toc421196267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20</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68" w:history="1">
        <w:r w:rsidR="003B05E5">
          <w:rPr>
            <w:rStyle w:val="a8"/>
            <w:rFonts w:ascii="华文仿宋" w:eastAsia="华文仿宋" w:hAnsi="华文仿宋"/>
          </w:rPr>
          <w:t xml:space="preserve">5.3.3   </w:t>
        </w:r>
        <w:r w:rsidR="003B05E5">
          <w:rPr>
            <w:rStyle w:val="a8"/>
            <w:rFonts w:ascii="华文仿宋" w:eastAsia="华文仿宋" w:hAnsi="华文仿宋" w:hint="eastAsia"/>
          </w:rPr>
          <w:t>第三阶段：资本及业务扩张期</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_Toc421196268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21</w:t>
        </w:r>
        <w:r w:rsidR="003B05E5">
          <w:rPr>
            <w:rFonts w:ascii="华文仿宋" w:eastAsia="华文仿宋" w:hAnsi="华文仿宋"/>
          </w:rPr>
          <w:fldChar w:fldCharType="end"/>
        </w:r>
      </w:hyperlink>
    </w:p>
    <w:p w:rsidR="008F5499" w:rsidRDefault="00EA43E4">
      <w:pPr>
        <w:pStyle w:val="30"/>
        <w:tabs>
          <w:tab w:val="right" w:leader="dot" w:pos="8296"/>
        </w:tabs>
        <w:rPr>
          <w:rFonts w:ascii="华文仿宋" w:eastAsia="华文仿宋" w:hAnsi="华文仿宋"/>
        </w:rPr>
      </w:pPr>
      <w:hyperlink w:anchor="_Toc421196269" w:history="1">
        <w:r w:rsidR="003B05E5">
          <w:rPr>
            <w:rStyle w:val="a8"/>
            <w:rFonts w:ascii="华文仿宋" w:eastAsia="华文仿宋" w:hAnsi="华文仿宋"/>
          </w:rPr>
          <w:t xml:space="preserve">5.3.4   </w:t>
        </w:r>
        <w:r w:rsidR="003B05E5">
          <w:rPr>
            <w:rStyle w:val="a8"/>
            <w:rFonts w:ascii="华文仿宋" w:eastAsia="华文仿宋" w:hAnsi="华文仿宋" w:hint="eastAsia"/>
          </w:rPr>
          <w:t>第四阶段：上市融资阶段</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_Toc421196269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21</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70" w:history="1">
        <w:r w:rsidR="003B05E5">
          <w:rPr>
            <w:rStyle w:val="a8"/>
            <w:rFonts w:ascii="华文仿宋" w:eastAsia="华文仿宋" w:hAnsi="华文仿宋"/>
          </w:rPr>
          <w:t xml:space="preserve">5.4  </w:t>
        </w:r>
        <w:r w:rsidR="003B05E5">
          <w:rPr>
            <w:rStyle w:val="a8"/>
            <w:rFonts w:ascii="华文仿宋" w:eastAsia="华文仿宋" w:hAnsi="华文仿宋" w:hint="eastAsia"/>
          </w:rPr>
          <w:t>前期投资股份分配</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_Toc421196270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21</w:t>
        </w:r>
        <w:r w:rsidR="003B05E5">
          <w:rPr>
            <w:rFonts w:ascii="华文仿宋" w:eastAsia="华文仿宋" w:hAnsi="华文仿宋"/>
          </w:rPr>
          <w:fldChar w:fldCharType="end"/>
        </w:r>
      </w:hyperlink>
    </w:p>
    <w:p w:rsidR="008F5499" w:rsidRDefault="00EA43E4">
      <w:pPr>
        <w:pStyle w:val="20"/>
        <w:tabs>
          <w:tab w:val="right" w:leader="dot" w:pos="8296"/>
        </w:tabs>
        <w:rPr>
          <w:rFonts w:ascii="华文仿宋" w:eastAsia="华文仿宋" w:hAnsi="华文仿宋"/>
        </w:rPr>
      </w:pPr>
      <w:hyperlink w:anchor="_Toc421196271" w:history="1">
        <w:r w:rsidR="003B05E5">
          <w:rPr>
            <w:rStyle w:val="a8"/>
            <w:rFonts w:ascii="华文仿宋" w:eastAsia="华文仿宋" w:hAnsi="华文仿宋"/>
          </w:rPr>
          <w:t>5.5  4R4P</w:t>
        </w:r>
        <w:r w:rsidR="003B05E5">
          <w:rPr>
            <w:rStyle w:val="a8"/>
            <w:rFonts w:ascii="华文仿宋" w:eastAsia="华文仿宋" w:hAnsi="华文仿宋" w:hint="eastAsia"/>
          </w:rPr>
          <w:t>美好未来展望</w:t>
        </w:r>
        <w:r w:rsidR="003B05E5">
          <w:rPr>
            <w:rFonts w:ascii="华文仿宋" w:eastAsia="华文仿宋" w:hAnsi="华文仿宋"/>
          </w:rPr>
          <w:tab/>
        </w:r>
        <w:r w:rsidR="003B05E5">
          <w:rPr>
            <w:rFonts w:ascii="华文仿宋" w:eastAsia="华文仿宋" w:hAnsi="华文仿宋"/>
          </w:rPr>
          <w:fldChar w:fldCharType="begin"/>
        </w:r>
        <w:r w:rsidR="003B05E5">
          <w:rPr>
            <w:rFonts w:ascii="华文仿宋" w:eastAsia="华文仿宋" w:hAnsi="华文仿宋"/>
          </w:rPr>
          <w:instrText xml:space="preserve"> PAGEREF _Toc421196271 \h </w:instrText>
        </w:r>
        <w:r w:rsidR="003B05E5">
          <w:rPr>
            <w:rFonts w:ascii="华文仿宋" w:eastAsia="华文仿宋" w:hAnsi="华文仿宋"/>
          </w:rPr>
        </w:r>
        <w:r w:rsidR="003B05E5">
          <w:rPr>
            <w:rFonts w:ascii="华文仿宋" w:eastAsia="华文仿宋" w:hAnsi="华文仿宋"/>
          </w:rPr>
          <w:fldChar w:fldCharType="separate"/>
        </w:r>
        <w:r w:rsidR="003B05E5">
          <w:rPr>
            <w:rFonts w:ascii="华文仿宋" w:eastAsia="华文仿宋" w:hAnsi="华文仿宋"/>
          </w:rPr>
          <w:t>22</w:t>
        </w:r>
        <w:r w:rsidR="003B05E5">
          <w:rPr>
            <w:rFonts w:ascii="华文仿宋" w:eastAsia="华文仿宋" w:hAnsi="华文仿宋"/>
          </w:rPr>
          <w:fldChar w:fldCharType="end"/>
        </w:r>
      </w:hyperlink>
    </w:p>
    <w:p w:rsidR="008F5499" w:rsidRDefault="003B05E5">
      <w:pPr>
        <w:rPr>
          <w:rFonts w:ascii="华文仿宋" w:eastAsia="华文仿宋" w:hAnsi="华文仿宋"/>
        </w:rPr>
      </w:pPr>
      <w:r>
        <w:rPr>
          <w:rFonts w:ascii="华文仿宋" w:eastAsia="华文仿宋" w:hAnsi="华文仿宋"/>
          <w:b/>
          <w:bCs/>
          <w:lang w:val="zh-CN"/>
        </w:rPr>
        <w:fldChar w:fldCharType="end"/>
      </w:r>
    </w:p>
    <w:p w:rsidR="008F5499" w:rsidRDefault="008F5499">
      <w:pPr>
        <w:spacing w:line="360" w:lineRule="auto"/>
        <w:jc w:val="left"/>
        <w:rPr>
          <w:rFonts w:ascii="华文仿宋" w:eastAsia="华文仿宋" w:hAnsi="华文仿宋"/>
          <w:b/>
          <w:sz w:val="28"/>
          <w:szCs w:val="28"/>
        </w:rPr>
      </w:pPr>
    </w:p>
    <w:p w:rsidR="008F5499" w:rsidRDefault="008F5499">
      <w:pPr>
        <w:pStyle w:val="1"/>
        <w:sectPr w:rsidR="008F5499">
          <w:headerReference w:type="default"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bookmarkStart w:id="0" w:name="_Toc421196235"/>
    </w:p>
    <w:p w:rsidR="008F5499" w:rsidRDefault="003B05E5">
      <w:pPr>
        <w:pStyle w:val="1"/>
      </w:pPr>
      <w:r>
        <w:rPr>
          <w:rFonts w:hint="eastAsia"/>
        </w:rPr>
        <w:lastRenderedPageBreak/>
        <w:t>一、经营纲要</w:t>
      </w:r>
      <w:bookmarkEnd w:id="0"/>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sz w:val="24"/>
          <w:szCs w:val="24"/>
        </w:rPr>
        <w:t>企业以责任动力</w:t>
      </w:r>
      <w:r>
        <w:rPr>
          <w:rFonts w:ascii="华文仿宋" w:eastAsia="华文仿宋" w:hAnsi="华文仿宋" w:hint="eastAsia"/>
          <w:sz w:val="24"/>
          <w:szCs w:val="24"/>
        </w:rPr>
        <w:t>（4R4P）学学术为基点，以企业和青少年两大板块为主营业务，建立起从青少年教育</w:t>
      </w:r>
      <w:proofErr w:type="gramStart"/>
      <w:r>
        <w:rPr>
          <w:rFonts w:ascii="华文仿宋" w:eastAsia="华文仿宋" w:hAnsi="华文仿宋" w:hint="eastAsia"/>
          <w:sz w:val="24"/>
          <w:szCs w:val="24"/>
        </w:rPr>
        <w:t>到职场</w:t>
      </w:r>
      <w:proofErr w:type="gramEnd"/>
      <w:r>
        <w:rPr>
          <w:rFonts w:ascii="华文仿宋" w:eastAsia="华文仿宋" w:hAnsi="华文仿宋" w:hint="eastAsia"/>
          <w:sz w:val="24"/>
          <w:szCs w:val="24"/>
        </w:rPr>
        <w:t>晋升的商业生态模式，衍生出以在线教育为载体的电子商务模式。</w:t>
      </w:r>
    </w:p>
    <w:p w:rsidR="008F5499" w:rsidRDefault="003B05E5">
      <w:pPr>
        <w:pStyle w:val="1"/>
      </w:pPr>
      <w:bookmarkStart w:id="1" w:name="_Toc421196236"/>
      <w:r>
        <w:rPr>
          <w:rFonts w:hint="eastAsia"/>
        </w:rPr>
        <w:t>二、公司简介</w:t>
      </w:r>
      <w:bookmarkEnd w:id="1"/>
      <w:r>
        <w:rPr>
          <w:rFonts w:hint="eastAsia"/>
        </w:rPr>
        <w:t xml:space="preserve"> </w:t>
      </w:r>
    </w:p>
    <w:p w:rsidR="008F5499" w:rsidRDefault="003B05E5">
      <w:pPr>
        <w:pStyle w:val="2"/>
        <w:ind w:firstLineChars="200" w:firstLine="601"/>
      </w:pPr>
      <w:bookmarkStart w:id="2" w:name="_Toc421196237"/>
      <w:r>
        <w:t xml:space="preserve">2.1  </w:t>
      </w:r>
      <w:r>
        <w:rPr>
          <w:rFonts w:hint="eastAsia"/>
        </w:rPr>
        <w:t>4</w:t>
      </w:r>
      <w:r>
        <w:t>R4P</w:t>
      </w:r>
      <w:r>
        <w:t>创始人简介</w:t>
      </w:r>
      <w:bookmarkEnd w:id="2"/>
    </w:p>
    <w:p w:rsidR="008F5499" w:rsidRDefault="00176681">
      <w:pPr>
        <w:pStyle w:val="11"/>
        <w:spacing w:line="360" w:lineRule="auto"/>
        <w:ind w:left="780" w:firstLineChars="0" w:firstLine="0"/>
        <w:jc w:val="center"/>
        <w:rPr>
          <w:rFonts w:ascii="华文仿宋" w:eastAsia="华文仿宋" w:hAnsi="华文仿宋"/>
          <w:sz w:val="24"/>
          <w:szCs w:val="24"/>
        </w:rPr>
      </w:pPr>
      <w:r>
        <w:rPr>
          <w:rFonts w:ascii="华文仿宋" w:eastAsia="华文仿宋" w:hAnsi="华文仿宋"/>
          <w:noProof/>
          <w:sz w:val="24"/>
          <w:szCs w:val="24"/>
        </w:rPr>
        <w:drawing>
          <wp:inline distT="0" distB="0" distL="0" distR="0">
            <wp:extent cx="2019300" cy="240982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2409825"/>
                    </a:xfrm>
                    <a:prstGeom prst="rect">
                      <a:avLst/>
                    </a:prstGeom>
                    <a:noFill/>
                    <a:ln>
                      <a:noFill/>
                    </a:ln>
                  </pic:spPr>
                </pic:pic>
              </a:graphicData>
            </a:graphic>
          </wp:inline>
        </w:drawing>
      </w:r>
    </w:p>
    <w:p w:rsidR="008F5499" w:rsidRDefault="003B05E5">
      <w:pPr>
        <w:spacing w:line="360" w:lineRule="auto"/>
        <w:ind w:left="1280"/>
        <w:jc w:val="center"/>
        <w:rPr>
          <w:rFonts w:ascii="华文仿宋" w:eastAsia="华文仿宋" w:hAnsi="华文仿宋"/>
          <w:sz w:val="24"/>
          <w:szCs w:val="24"/>
        </w:rPr>
      </w:pPr>
      <w:r>
        <w:rPr>
          <w:rFonts w:ascii="华文仿宋" w:eastAsia="华文仿宋" w:hAnsi="华文仿宋"/>
          <w:sz w:val="24"/>
          <w:szCs w:val="24"/>
        </w:rPr>
        <w:t>方志良先生</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hint="eastAsia"/>
          <w:sz w:val="24"/>
          <w:szCs w:val="24"/>
        </w:rPr>
        <w:t>方志良，</w:t>
      </w:r>
      <w:r>
        <w:rPr>
          <w:rFonts w:ascii="华文仿宋" w:eastAsia="华文仿宋" w:hAnsi="华文仿宋"/>
          <w:sz w:val="24"/>
          <w:szCs w:val="24"/>
        </w:rPr>
        <w:t>责任动力（4R4P）学、责任现象学、理性责任矩阵理论创始人，</w:t>
      </w:r>
      <w:r>
        <w:rPr>
          <w:rFonts w:ascii="华文仿宋" w:eastAsia="华文仿宋" w:hAnsi="华文仿宋" w:hint="eastAsia"/>
          <w:sz w:val="24"/>
          <w:szCs w:val="24"/>
        </w:rPr>
        <w:t>中国责任动力（4R4P）管理学院、中国青少年（4R4P</w:t>
      </w:r>
      <w:r>
        <w:rPr>
          <w:rFonts w:ascii="华文仿宋" w:eastAsia="华文仿宋" w:hAnsi="华文仿宋"/>
          <w:sz w:val="24"/>
          <w:szCs w:val="24"/>
        </w:rPr>
        <w:t>）</w:t>
      </w:r>
      <w:r>
        <w:rPr>
          <w:rFonts w:ascii="华文仿宋" w:eastAsia="华文仿宋" w:hAnsi="华文仿宋" w:hint="eastAsia"/>
          <w:sz w:val="24"/>
          <w:szCs w:val="24"/>
        </w:rPr>
        <w:t>责商学院院长，</w:t>
      </w:r>
      <w:r>
        <w:rPr>
          <w:rFonts w:ascii="华文仿宋" w:eastAsia="华文仿宋" w:hAnsi="华文仿宋"/>
          <w:sz w:val="24"/>
          <w:szCs w:val="24"/>
        </w:rPr>
        <w:t>2014年12月起担任江西应用科技学院校友会副理事长</w:t>
      </w:r>
      <w:r>
        <w:rPr>
          <w:rFonts w:ascii="华文仿宋" w:eastAsia="华文仿宋" w:hAnsi="华文仿宋" w:hint="eastAsia"/>
          <w:sz w:val="24"/>
          <w:szCs w:val="24"/>
        </w:rPr>
        <w:t>、</w:t>
      </w:r>
      <w:r>
        <w:rPr>
          <w:rFonts w:ascii="华文仿宋" w:eastAsia="华文仿宋" w:hAnsi="华文仿宋"/>
          <w:sz w:val="24"/>
          <w:szCs w:val="24"/>
        </w:rPr>
        <w:t>4R4P（国际）娱乐教育投资集团控股有限公司董事会主席</w:t>
      </w:r>
      <w:r>
        <w:rPr>
          <w:rFonts w:ascii="华文仿宋" w:eastAsia="华文仿宋" w:hAnsi="华文仿宋" w:hint="eastAsia"/>
          <w:sz w:val="24"/>
          <w:szCs w:val="24"/>
        </w:rPr>
        <w:t>。</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sz w:val="24"/>
          <w:szCs w:val="24"/>
        </w:rPr>
        <w:t>方志良先生一直担任国内某知名企业管理公司的首席管理咨询师，曾多年就职于某外资企业。在长期的管理咨询实践中，他逐渐对责任管理产生了</w:t>
      </w:r>
      <w:r>
        <w:rPr>
          <w:rFonts w:ascii="华文仿宋" w:eastAsia="华文仿宋" w:hAnsi="华文仿宋"/>
          <w:sz w:val="24"/>
          <w:szCs w:val="24"/>
        </w:rPr>
        <w:lastRenderedPageBreak/>
        <w:t>浓厚的兴趣，并潜心研究15年之久</w:t>
      </w:r>
      <w:r>
        <w:rPr>
          <w:rFonts w:ascii="华文仿宋" w:eastAsia="华文仿宋" w:hAnsi="华文仿宋" w:hint="eastAsia"/>
          <w:sz w:val="24"/>
          <w:szCs w:val="24"/>
        </w:rPr>
        <w:t>。</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sz w:val="24"/>
          <w:szCs w:val="24"/>
        </w:rPr>
        <w:t>方志良先生</w:t>
      </w:r>
      <w:r>
        <w:rPr>
          <w:rFonts w:ascii="华文仿宋" w:eastAsia="华文仿宋" w:hAnsi="华文仿宋" w:hint="eastAsia"/>
          <w:sz w:val="24"/>
          <w:szCs w:val="24"/>
        </w:rPr>
        <w:t>精通社会学、哲学、经济学、伦理学、心理学、管理学等多门学科，目前已正式在江西应用科技学院成立了中国责任动力（4R4P</w:t>
      </w:r>
      <w:r w:rsidR="00176681">
        <w:rPr>
          <w:rFonts w:ascii="华文仿宋" w:eastAsia="华文仿宋" w:hAnsi="华文仿宋" w:hint="eastAsia"/>
          <w:sz w:val="24"/>
          <w:szCs w:val="24"/>
        </w:rPr>
        <w:t>）高校研究所，《健全人格责任动力学》课程</w:t>
      </w:r>
      <w:r>
        <w:rPr>
          <w:rFonts w:ascii="华文仿宋" w:eastAsia="华文仿宋" w:hAnsi="华文仿宋" w:hint="eastAsia"/>
          <w:sz w:val="24"/>
          <w:szCs w:val="24"/>
        </w:rPr>
        <w:t>于15年5月份正式在学院开课。</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hint="eastAsia"/>
          <w:sz w:val="24"/>
          <w:szCs w:val="24"/>
        </w:rPr>
        <w:t>责任现象学是管理界的颠覆性创新，是全球首创的管理理念，它运用数学、逻辑学、动力学、物理学、心理学等学科综合剖析人类一切责任现象，还原责任的本质奥秘，最终用数学公式统一了责任现象的规律。</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hint="eastAsia"/>
          <w:sz w:val="24"/>
          <w:szCs w:val="24"/>
        </w:rPr>
        <w:t>方志</w:t>
      </w:r>
      <w:proofErr w:type="gramStart"/>
      <w:r>
        <w:rPr>
          <w:rFonts w:ascii="华文仿宋" w:eastAsia="华文仿宋" w:hAnsi="华文仿宋" w:hint="eastAsia"/>
          <w:sz w:val="24"/>
          <w:szCs w:val="24"/>
        </w:rPr>
        <w:t>良老师</w:t>
      </w:r>
      <w:proofErr w:type="gramEnd"/>
      <w:r>
        <w:rPr>
          <w:rFonts w:ascii="华文仿宋" w:eastAsia="华文仿宋" w:hAnsi="华文仿宋" w:hint="eastAsia"/>
          <w:sz w:val="24"/>
          <w:szCs w:val="24"/>
        </w:rPr>
        <w:t>潜心研究四种责任、四种力量的4R4P体系达15年之久，并在100多家企业成功运用,目前正在全国高校进行责任动力（4R4P）学的学术巡回演讲。</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hint="eastAsia"/>
          <w:sz w:val="24"/>
          <w:szCs w:val="24"/>
        </w:rPr>
        <w:t>方志良先生在2011年创新中国论坛中</w:t>
      </w:r>
      <w:proofErr w:type="gramStart"/>
      <w:r>
        <w:rPr>
          <w:rFonts w:ascii="华文仿宋" w:eastAsia="华文仿宋" w:hAnsi="华文仿宋" w:hint="eastAsia"/>
          <w:sz w:val="24"/>
          <w:szCs w:val="24"/>
        </w:rPr>
        <w:t>作创新</w:t>
      </w:r>
      <w:proofErr w:type="gramEnd"/>
      <w:r>
        <w:rPr>
          <w:rFonts w:ascii="华文仿宋" w:eastAsia="华文仿宋" w:hAnsi="华文仿宋" w:hint="eastAsia"/>
          <w:sz w:val="24"/>
          <w:szCs w:val="24"/>
        </w:rPr>
        <w:t>主题演讲，并获得100多家企业的极大好评和高度赞赏！被评为2011年中国最佳自主企业家，所领导的企业上海库恩企业管理有限公司被评为2011年最具自主创新企业。</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hint="eastAsia"/>
          <w:sz w:val="24"/>
          <w:szCs w:val="24"/>
        </w:rPr>
        <w:t>方志良先生一生的梦想就是推动全人类理性责任思维的进步，成就下一代青少年</w:t>
      </w:r>
      <w:proofErr w:type="gramStart"/>
      <w:r>
        <w:rPr>
          <w:rFonts w:ascii="华文仿宋" w:eastAsia="华文仿宋" w:hAnsi="华文仿宋" w:hint="eastAsia"/>
          <w:sz w:val="24"/>
          <w:szCs w:val="24"/>
        </w:rPr>
        <w:t>责</w:t>
      </w:r>
      <w:proofErr w:type="gramEnd"/>
      <w:r>
        <w:rPr>
          <w:rFonts w:ascii="华文仿宋" w:eastAsia="华文仿宋" w:hAnsi="华文仿宋" w:hint="eastAsia"/>
          <w:sz w:val="24"/>
          <w:szCs w:val="24"/>
        </w:rPr>
        <w:t>任情商！</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hint="eastAsia"/>
          <w:sz w:val="24"/>
          <w:szCs w:val="24"/>
        </w:rPr>
        <w:t>他梦想凭借《责任动力（4R4P）学》、《责任现象学》，将人类对责任的认知从感性思维模式拉回到理性思维模式，用费力最小原则帮助青少年提高</w:t>
      </w:r>
      <w:proofErr w:type="gramStart"/>
      <w:r>
        <w:rPr>
          <w:rFonts w:ascii="华文仿宋" w:eastAsia="华文仿宋" w:hAnsi="华文仿宋" w:hint="eastAsia"/>
          <w:sz w:val="24"/>
          <w:szCs w:val="24"/>
        </w:rPr>
        <w:t>责</w:t>
      </w:r>
      <w:proofErr w:type="gramEnd"/>
      <w:r>
        <w:rPr>
          <w:rFonts w:ascii="华文仿宋" w:eastAsia="华文仿宋" w:hAnsi="华文仿宋" w:hint="eastAsia"/>
          <w:sz w:val="24"/>
          <w:szCs w:val="24"/>
        </w:rPr>
        <w:t>任情商，为诺贝尔和平奖的梦想奋斗终身！</w:t>
      </w:r>
    </w:p>
    <w:p w:rsidR="008F5499" w:rsidRDefault="003B05E5">
      <w:pPr>
        <w:pStyle w:val="2"/>
        <w:ind w:firstLineChars="200" w:firstLine="601"/>
      </w:pPr>
      <w:bookmarkStart w:id="3" w:name="_Toc421196238"/>
      <w:r>
        <w:t xml:space="preserve">2.2  </w:t>
      </w:r>
      <w:r>
        <w:rPr>
          <w:rFonts w:hint="eastAsia"/>
        </w:rPr>
        <w:t>4R4P</w:t>
      </w:r>
      <w:r>
        <w:rPr>
          <w:rFonts w:hint="eastAsia"/>
        </w:rPr>
        <w:t>（国际）娱乐教育投资集团控股有限公司</w:t>
      </w:r>
      <w:r>
        <w:t>简介</w:t>
      </w:r>
      <w:bookmarkEnd w:id="3"/>
    </w:p>
    <w:p w:rsidR="008F5499" w:rsidRDefault="003B05E5">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 xml:space="preserve"> 4R4P（国际）娱乐教育投资集团控股有限公司【以下简称：4R4P（国际）集团】成立于2015年。（备注：4R4P，中文“四种责任四种力量管理理念与技术”</w:t>
      </w:r>
      <w:r>
        <w:rPr>
          <w:rFonts w:ascii="华文仿宋" w:eastAsia="华文仿宋" w:hAnsi="华文仿宋" w:hint="eastAsia"/>
          <w:sz w:val="24"/>
          <w:szCs w:val="24"/>
        </w:rPr>
        <w:lastRenderedPageBreak/>
        <w:t>的英文缩写，4R4P是破译人类5000年来有关人类责任心、责任感管理本质规律的研究，也是人类第一次运用数学逻辑表达公式诠释传统责任概念与现象的本质奥秘，颠覆了传统责任依赖说教无管理系统理论的教育历史，开创了责任数学公式化管理，具有不亚于爱因斯坦相对论的伟大发现的划时代意义！为下一代拥有责任矩阵思维模式奠定了坚实的理论基础！学术中文名《责任动力学》、《责任现象学》）</w:t>
      </w:r>
    </w:p>
    <w:p w:rsidR="008F5499" w:rsidRDefault="003B05E5">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4R4P（国际）集团是一家拥有人类理性责任、责任动力（4R4P）学、责任现象学全新原创理论研究与实践运用为背景的教育机构，客户对象为全球3岁以上所有人群，旨在通过学习4R4P认知与实践理性责任思维模式与责任动力管理模式，最终掌握责任动力费力最小原则的为人处事</w:t>
      </w:r>
      <w:proofErr w:type="gramStart"/>
      <w:r>
        <w:rPr>
          <w:rFonts w:ascii="华文仿宋" w:eastAsia="华文仿宋" w:hAnsi="华文仿宋" w:hint="eastAsia"/>
          <w:sz w:val="24"/>
          <w:szCs w:val="24"/>
        </w:rPr>
        <w:t>责</w:t>
      </w:r>
      <w:proofErr w:type="gramEnd"/>
      <w:r>
        <w:rPr>
          <w:rFonts w:ascii="华文仿宋" w:eastAsia="华文仿宋" w:hAnsi="华文仿宋" w:hint="eastAsia"/>
          <w:sz w:val="24"/>
          <w:szCs w:val="24"/>
        </w:rPr>
        <w:t>任情商智慧。4R4P（国际）集团通过人类共有的4R4P特征构建独立的娱乐教育商业生态王国，颠覆传统的教育与商业模式，这个商业生态系统是集4R4P娱乐教育、4R4P在线学习与游戏、在线责任性格类型测试、责任</w:t>
      </w:r>
      <w:proofErr w:type="gramStart"/>
      <w:r>
        <w:rPr>
          <w:rFonts w:ascii="华文仿宋" w:eastAsia="华文仿宋" w:hAnsi="华文仿宋" w:hint="eastAsia"/>
          <w:sz w:val="24"/>
          <w:szCs w:val="24"/>
        </w:rPr>
        <w:t>管理自</w:t>
      </w:r>
      <w:proofErr w:type="gramEnd"/>
      <w:r>
        <w:rPr>
          <w:rFonts w:ascii="华文仿宋" w:eastAsia="华文仿宋" w:hAnsi="华文仿宋" w:hint="eastAsia"/>
          <w:sz w:val="24"/>
          <w:szCs w:val="24"/>
        </w:rPr>
        <w:t>媒体文化传媒、电子商务、企业管理咨询、青少年</w:t>
      </w:r>
      <w:proofErr w:type="gramStart"/>
      <w:r>
        <w:rPr>
          <w:rFonts w:ascii="华文仿宋" w:eastAsia="华文仿宋" w:hAnsi="华文仿宋" w:hint="eastAsia"/>
          <w:sz w:val="24"/>
          <w:szCs w:val="24"/>
        </w:rPr>
        <w:t>责</w:t>
      </w:r>
      <w:proofErr w:type="gramEnd"/>
      <w:r>
        <w:rPr>
          <w:rFonts w:ascii="华文仿宋" w:eastAsia="华文仿宋" w:hAnsi="华文仿宋" w:hint="eastAsia"/>
          <w:sz w:val="24"/>
          <w:szCs w:val="24"/>
        </w:rPr>
        <w:t>任情商教育与培训于一体的集团公司。</w:t>
      </w:r>
    </w:p>
    <w:p w:rsidR="008F5499" w:rsidRDefault="003B05E5">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4R4P（国际）集团总部位于浙江省杭州市滨江区，下辖六家分公司，公司师资300余人。集团设中国责任动力（4R4P）高校研究院（江西应用科技学院责任动力研究所）、中国责任动力（4R4P）管理学院、中国青少年（4R4P）责商学院三家学术机构，并根据集团公司不同的业务分类，成立了上海库恩企业管理有限公司、责商（上海）信息科技有限公司、责商（上海）管理咨询有限公司、踢费事（上海）电子商务有限公司以及责商（上海）文化传媒有限公司。</w:t>
      </w:r>
    </w:p>
    <w:p w:rsidR="008F5499" w:rsidRDefault="003B05E5">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集团以责任动力（4R4P）学这一先进理论为基础，致力于在各个领域的业务拓展，并迅速成为各大媒体焦点，特别是央视新闻频道重点报道了责任动力</w:t>
      </w:r>
      <w:r>
        <w:rPr>
          <w:rFonts w:ascii="华文仿宋" w:eastAsia="华文仿宋" w:hAnsi="华文仿宋" w:hint="eastAsia"/>
          <w:sz w:val="24"/>
          <w:szCs w:val="24"/>
        </w:rPr>
        <w:lastRenderedPageBreak/>
        <w:t>（4R4P）已作为一门必修课在江西应用科技学院列编高校提升课程的消息，中国知名学术期刊、权威门户、媒体报社机构等，如央视新闻频道、中国教育电视台一套、《科学中国人》、《人民政协报》、华人频道、人民网、中国网、</w:t>
      </w:r>
      <w:proofErr w:type="gramStart"/>
      <w:r>
        <w:rPr>
          <w:rFonts w:ascii="华文仿宋" w:eastAsia="华文仿宋" w:hAnsi="华文仿宋" w:hint="eastAsia"/>
          <w:sz w:val="24"/>
          <w:szCs w:val="24"/>
        </w:rPr>
        <w:t>腾讯教育</w:t>
      </w:r>
      <w:proofErr w:type="gramEnd"/>
      <w:r>
        <w:rPr>
          <w:rFonts w:ascii="华文仿宋" w:eastAsia="华文仿宋" w:hAnsi="华文仿宋" w:hint="eastAsia"/>
          <w:sz w:val="24"/>
          <w:szCs w:val="24"/>
        </w:rPr>
        <w:t>等以多个版面对这一理论进行了深度报道，200多家网站转载，在中国管理界、学术界与各种行业引起了巨大的反响。</w:t>
      </w:r>
    </w:p>
    <w:p w:rsidR="008F5499" w:rsidRDefault="003B05E5">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凭着学术的先进性，集团在全国范围内开设了</w:t>
      </w:r>
      <w:proofErr w:type="gramStart"/>
      <w:r>
        <w:rPr>
          <w:rFonts w:ascii="华文仿宋" w:eastAsia="华文仿宋" w:hAnsi="华文仿宋" w:hint="eastAsia"/>
          <w:sz w:val="24"/>
          <w:szCs w:val="24"/>
        </w:rPr>
        <w:t>职场责任</w:t>
      </w:r>
      <w:proofErr w:type="gramEnd"/>
      <w:r>
        <w:rPr>
          <w:rFonts w:ascii="华文仿宋" w:eastAsia="华文仿宋" w:hAnsi="华文仿宋" w:hint="eastAsia"/>
          <w:sz w:val="24"/>
          <w:szCs w:val="24"/>
        </w:rPr>
        <w:t>动力学大学讲堂，短短的三个月时间，在上海理工大学、江西应用科技学院、辽宁科技大学、沈阳化工大学、山东聊城大学、石家庄职业技术学院、江苏无锡职业技术学院等举办了十几场讲座……并历史性地以必修课程的形式进入了大学的课程表，对培养具有理性</w:t>
      </w:r>
      <w:proofErr w:type="gramStart"/>
      <w:r>
        <w:rPr>
          <w:rFonts w:ascii="华文仿宋" w:eastAsia="华文仿宋" w:hAnsi="华文仿宋" w:hint="eastAsia"/>
          <w:sz w:val="24"/>
          <w:szCs w:val="24"/>
        </w:rPr>
        <w:t>责</w:t>
      </w:r>
      <w:proofErr w:type="gramEnd"/>
      <w:r>
        <w:rPr>
          <w:rFonts w:ascii="华文仿宋" w:eastAsia="华文仿宋" w:hAnsi="华文仿宋" w:hint="eastAsia"/>
          <w:sz w:val="24"/>
          <w:szCs w:val="24"/>
        </w:rPr>
        <w:t>任情商智慧人才产生良好效果。</w:t>
      </w:r>
    </w:p>
    <w:p w:rsidR="008F5499" w:rsidRDefault="003B05E5">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随着机构的不断完善，集团已经推出了全球4R4P在线学习、责任性格测试、责任现象学词典、责任驱动系统RDs、特产+责商（T-face）个人4R4P成长史主页等在线项目，线下建立了企业管理咨询与培训、青少年</w:t>
      </w:r>
      <w:proofErr w:type="gramStart"/>
      <w:r>
        <w:rPr>
          <w:rFonts w:ascii="华文仿宋" w:eastAsia="华文仿宋" w:hAnsi="华文仿宋" w:hint="eastAsia"/>
          <w:sz w:val="24"/>
          <w:szCs w:val="24"/>
        </w:rPr>
        <w:t>责</w:t>
      </w:r>
      <w:proofErr w:type="gramEnd"/>
      <w:r>
        <w:rPr>
          <w:rFonts w:ascii="华文仿宋" w:eastAsia="华文仿宋" w:hAnsi="华文仿宋" w:hint="eastAsia"/>
          <w:sz w:val="24"/>
          <w:szCs w:val="24"/>
        </w:rPr>
        <w:t>任情商拓展训练教育的基地商业运作模式。以江浙地区发达的生产制造业为基础，以责任管理新思维、新理念来指导企业组织理性运作管理模式。到目前为止，已与纺织行业、金融</w:t>
      </w:r>
      <w:proofErr w:type="gramStart"/>
      <w:r>
        <w:rPr>
          <w:rFonts w:ascii="华文仿宋" w:eastAsia="华文仿宋" w:hAnsi="华文仿宋" w:hint="eastAsia"/>
          <w:sz w:val="24"/>
          <w:szCs w:val="24"/>
        </w:rPr>
        <w:t>微贷企业</w:t>
      </w:r>
      <w:proofErr w:type="gramEnd"/>
      <w:r>
        <w:rPr>
          <w:rFonts w:ascii="华文仿宋" w:eastAsia="华文仿宋" w:hAnsi="华文仿宋" w:hint="eastAsia"/>
          <w:sz w:val="24"/>
          <w:szCs w:val="24"/>
        </w:rPr>
        <w:t>建立了长期咨询业务往来。</w:t>
      </w:r>
    </w:p>
    <w:p w:rsidR="008F5499" w:rsidRDefault="003B05E5">
      <w:pPr>
        <w:spacing w:line="360" w:lineRule="auto"/>
        <w:ind w:firstLineChars="200" w:firstLine="480"/>
        <w:jc w:val="left"/>
        <w:rPr>
          <w:rFonts w:ascii="华文仿宋" w:eastAsia="华文仿宋" w:hAnsi="华文仿宋"/>
          <w:sz w:val="24"/>
          <w:szCs w:val="24"/>
        </w:rPr>
      </w:pPr>
      <w:r>
        <w:rPr>
          <w:rFonts w:ascii="华文仿宋" w:eastAsia="华文仿宋" w:hAnsi="华文仿宋" w:hint="eastAsia"/>
          <w:sz w:val="24"/>
          <w:szCs w:val="24"/>
        </w:rPr>
        <w:t>中国责任动力（4R4P）管理学院（简称“中国4R4P管理学院”），隶属于4R4P（国际）娱乐教育投资集团控股有限公司，创始人方志良先生担任公司董事会主席兼学院院长，宋卓林先生担任公司总裁兼学院总裁。</w:t>
      </w:r>
    </w:p>
    <w:p w:rsidR="008F5499" w:rsidRDefault="003B05E5">
      <w:pPr>
        <w:spacing w:line="360" w:lineRule="auto"/>
        <w:ind w:firstLineChars="200" w:firstLine="480"/>
        <w:jc w:val="left"/>
        <w:rPr>
          <w:rFonts w:ascii="华文仿宋" w:eastAsia="华文仿宋" w:hAnsi="华文仿宋"/>
          <w:sz w:val="24"/>
          <w:szCs w:val="24"/>
        </w:rPr>
      </w:pPr>
      <w:r>
        <w:rPr>
          <w:rFonts w:ascii="华文仿宋" w:eastAsia="华文仿宋" w:hAnsi="华文仿宋" w:hint="eastAsia"/>
          <w:sz w:val="24"/>
          <w:szCs w:val="24"/>
        </w:rPr>
        <w:t>我学院以研究和推广4R4P理论为使命，计划培养出500名精英培训师，在全国各地传播4</w:t>
      </w:r>
      <w:r>
        <w:rPr>
          <w:rFonts w:ascii="华文仿宋" w:eastAsia="华文仿宋" w:hAnsi="华文仿宋"/>
          <w:sz w:val="24"/>
          <w:szCs w:val="24"/>
        </w:rPr>
        <w:t>R4P理性责任思维模式，力图使人人懂4R，人人都能用理性责任思维模式来分析问题，促进整个社会的和谐</w:t>
      </w:r>
      <w:r>
        <w:rPr>
          <w:rFonts w:ascii="华文仿宋" w:eastAsia="华文仿宋" w:hAnsi="华文仿宋" w:hint="eastAsia"/>
          <w:sz w:val="24"/>
          <w:szCs w:val="24"/>
        </w:rPr>
        <w:t>！</w:t>
      </w:r>
    </w:p>
    <w:p w:rsidR="008F5499" w:rsidRDefault="003B05E5">
      <w:pPr>
        <w:pStyle w:val="1"/>
      </w:pPr>
      <w:bookmarkStart w:id="4" w:name="_Toc421196239"/>
      <w:r>
        <w:lastRenderedPageBreak/>
        <w:t>三</w:t>
      </w:r>
      <w:r>
        <w:rPr>
          <w:rFonts w:hint="eastAsia"/>
        </w:rPr>
        <w:t>、</w:t>
      </w:r>
      <w:r>
        <w:rPr>
          <w:rFonts w:hint="eastAsia"/>
        </w:rPr>
        <w:t>4</w:t>
      </w:r>
      <w:r>
        <w:t>R4P</w:t>
      </w:r>
      <w:r>
        <w:t>简介</w:t>
      </w:r>
      <w:bookmarkEnd w:id="4"/>
    </w:p>
    <w:p w:rsidR="008F5499" w:rsidRDefault="003B05E5">
      <w:pPr>
        <w:widowControl/>
        <w:shd w:val="clear" w:color="auto" w:fill="FFFFFF"/>
        <w:spacing w:line="360" w:lineRule="auto"/>
        <w:ind w:firstLineChars="200" w:firstLine="480"/>
        <w:jc w:val="left"/>
        <w:rPr>
          <w:rFonts w:ascii="华文仿宋" w:eastAsia="华文仿宋" w:hAnsi="华文仿宋"/>
          <w:sz w:val="24"/>
          <w:szCs w:val="24"/>
        </w:rPr>
      </w:pPr>
      <w:r>
        <w:rPr>
          <w:rFonts w:ascii="华文仿宋" w:eastAsia="华文仿宋" w:hAnsi="华文仿宋"/>
          <w:sz w:val="24"/>
          <w:szCs w:val="24"/>
        </w:rPr>
        <w:t>责任动力</w:t>
      </w:r>
      <w:r>
        <w:rPr>
          <w:rFonts w:ascii="华文仿宋" w:eastAsia="华文仿宋" w:hAnsi="华文仿宋" w:hint="eastAsia"/>
          <w:sz w:val="24"/>
          <w:szCs w:val="24"/>
        </w:rPr>
        <w:t>（4R4P</w:t>
      </w:r>
      <w:r>
        <w:rPr>
          <w:rFonts w:ascii="华文仿宋" w:eastAsia="华文仿宋" w:hAnsi="华文仿宋"/>
          <w:sz w:val="24"/>
          <w:szCs w:val="24"/>
        </w:rPr>
        <w:t>）学是由理性责任范式、责任矩阵原理创始人北大纵横合伙人、上海库恩企业管理总裁兼首席顾问师</w:t>
      </w:r>
      <w:r>
        <w:rPr>
          <w:rFonts w:ascii="华文仿宋" w:eastAsia="华文仿宋" w:hAnsi="华文仿宋" w:hint="eastAsia"/>
          <w:sz w:val="24"/>
          <w:szCs w:val="24"/>
        </w:rPr>
        <w:t>、4R4P（国际）娱乐教育投资集团控股有限公司董事会主席兼中国4R4P管理学院院长</w:t>
      </w:r>
      <w:r>
        <w:rPr>
          <w:rFonts w:ascii="华文仿宋" w:eastAsia="华文仿宋" w:hAnsi="华文仿宋"/>
          <w:sz w:val="24"/>
          <w:szCs w:val="24"/>
        </w:rPr>
        <w:t>方志</w:t>
      </w:r>
      <w:proofErr w:type="gramStart"/>
      <w:r>
        <w:rPr>
          <w:rFonts w:ascii="华文仿宋" w:eastAsia="华文仿宋" w:hAnsi="华文仿宋"/>
          <w:sz w:val="24"/>
          <w:szCs w:val="24"/>
        </w:rPr>
        <w:t>良老师</w:t>
      </w:r>
      <w:proofErr w:type="gramEnd"/>
      <w:r>
        <w:rPr>
          <w:rFonts w:ascii="华文仿宋" w:eastAsia="华文仿宋" w:hAnsi="华文仿宋"/>
          <w:sz w:val="24"/>
          <w:szCs w:val="24"/>
        </w:rPr>
        <w:t>所提出的一门新兴的管理学学科概念。</w:t>
      </w:r>
    </w:p>
    <w:p w:rsidR="008F5499" w:rsidRDefault="003B05E5">
      <w:pPr>
        <w:widowControl/>
        <w:shd w:val="clear" w:color="auto" w:fill="FFFFFF"/>
        <w:spacing w:line="360" w:lineRule="auto"/>
        <w:ind w:firstLineChars="200" w:firstLine="480"/>
        <w:jc w:val="left"/>
        <w:rPr>
          <w:rFonts w:ascii="华文仿宋" w:eastAsia="华文仿宋" w:hAnsi="华文仿宋" w:cs="宋体"/>
          <w:bCs/>
          <w:kern w:val="0"/>
          <w:sz w:val="24"/>
          <w:szCs w:val="24"/>
        </w:rPr>
      </w:pPr>
      <w:r>
        <w:rPr>
          <w:rFonts w:ascii="华文仿宋" w:eastAsia="华文仿宋" w:hAnsi="华文仿宋" w:cs="宋体" w:hint="eastAsia"/>
          <w:bCs/>
          <w:kern w:val="0"/>
          <w:sz w:val="24"/>
          <w:szCs w:val="24"/>
        </w:rPr>
        <w:t>人类广义责任数学总公式： R=</w:t>
      </w:r>
      <w:proofErr w:type="gramStart"/>
      <w:r>
        <w:rPr>
          <w:rFonts w:ascii="华文仿宋" w:eastAsia="华文仿宋" w:hAnsi="华文仿宋" w:cs="宋体" w:hint="eastAsia"/>
          <w:bCs/>
          <w:kern w:val="0"/>
          <w:sz w:val="24"/>
          <w:szCs w:val="24"/>
        </w:rPr>
        <w:t>R1</w:t>
      </w:r>
      <w:r>
        <w:rPr>
          <w:rFonts w:ascii="华文仿宋" w:eastAsia="华文仿宋" w:hAnsi="华文仿宋" w:cs="宋体" w:hint="eastAsia"/>
          <w:bCs/>
          <w:kern w:val="0"/>
          <w:sz w:val="24"/>
          <w:szCs w:val="24"/>
          <w:vertAlign w:val="superscript"/>
        </w:rPr>
        <w:t>(</w:t>
      </w:r>
      <w:proofErr w:type="gramEnd"/>
      <w:r>
        <w:rPr>
          <w:rFonts w:ascii="华文仿宋" w:eastAsia="华文仿宋" w:hAnsi="华文仿宋" w:cs="宋体" w:hint="eastAsia"/>
          <w:bCs/>
          <w:kern w:val="0"/>
          <w:sz w:val="24"/>
          <w:szCs w:val="24"/>
          <w:vertAlign w:val="superscript"/>
        </w:rPr>
        <w:t>-1,0)</w:t>
      </w:r>
      <w:r>
        <w:rPr>
          <w:rFonts w:ascii="华文仿宋" w:eastAsia="华文仿宋" w:hAnsi="华文仿宋" w:cs="宋体" w:hint="eastAsia"/>
          <w:bCs/>
          <w:kern w:val="0"/>
          <w:sz w:val="24"/>
          <w:szCs w:val="24"/>
        </w:rPr>
        <w:t>+R2</w:t>
      </w:r>
      <w:r>
        <w:rPr>
          <w:rFonts w:ascii="华文仿宋" w:eastAsia="华文仿宋" w:hAnsi="华文仿宋" w:cs="宋体" w:hint="eastAsia"/>
          <w:bCs/>
          <w:kern w:val="0"/>
          <w:sz w:val="24"/>
          <w:szCs w:val="24"/>
          <w:vertAlign w:val="superscript"/>
        </w:rPr>
        <w:t>(0~N)</w:t>
      </w:r>
      <w:r>
        <w:rPr>
          <w:rFonts w:ascii="华文仿宋" w:eastAsia="华文仿宋" w:hAnsi="华文仿宋" w:cs="宋体" w:hint="eastAsia"/>
          <w:bCs/>
          <w:kern w:val="0"/>
          <w:sz w:val="24"/>
          <w:szCs w:val="24"/>
        </w:rPr>
        <w:t>+R3</w:t>
      </w:r>
      <w:r>
        <w:rPr>
          <w:rFonts w:ascii="华文仿宋" w:eastAsia="华文仿宋" w:hAnsi="华文仿宋" w:cs="宋体" w:hint="eastAsia"/>
          <w:bCs/>
          <w:kern w:val="0"/>
          <w:sz w:val="24"/>
          <w:szCs w:val="24"/>
          <w:vertAlign w:val="superscript"/>
        </w:rPr>
        <w:t>(0,+1)</w:t>
      </w:r>
      <w:r>
        <w:rPr>
          <w:rFonts w:ascii="华文仿宋" w:eastAsia="华文仿宋" w:hAnsi="华文仿宋" w:cs="宋体" w:hint="eastAsia"/>
          <w:bCs/>
          <w:kern w:val="0"/>
          <w:sz w:val="24"/>
          <w:szCs w:val="24"/>
        </w:rPr>
        <w:t>+R4</w:t>
      </w:r>
      <w:r>
        <w:rPr>
          <w:rFonts w:ascii="华文仿宋" w:eastAsia="华文仿宋" w:hAnsi="华文仿宋" w:cs="宋体" w:hint="eastAsia"/>
          <w:bCs/>
          <w:kern w:val="0"/>
          <w:sz w:val="24"/>
          <w:szCs w:val="24"/>
          <w:vertAlign w:val="superscript"/>
        </w:rPr>
        <w:t>(C/c)</w:t>
      </w:r>
    </w:p>
    <w:p w:rsidR="008F5499" w:rsidRDefault="003B05E5">
      <w:pPr>
        <w:widowControl/>
        <w:spacing w:line="360" w:lineRule="auto"/>
        <w:ind w:firstLineChars="200" w:firstLine="480"/>
        <w:rPr>
          <w:rFonts w:ascii="华文仿宋" w:eastAsia="华文仿宋" w:hAnsi="华文仿宋" w:cs="宋体"/>
          <w:kern w:val="0"/>
          <w:sz w:val="24"/>
          <w:szCs w:val="24"/>
        </w:rPr>
      </w:pPr>
      <w:r>
        <w:rPr>
          <w:rFonts w:ascii="华文仿宋" w:eastAsia="华文仿宋" w:hAnsi="华文仿宋" w:cs="宋体" w:hint="eastAsia"/>
          <w:kern w:val="0"/>
          <w:sz w:val="24"/>
          <w:szCs w:val="24"/>
        </w:rPr>
        <w:t>马克思认为，人的本质是一切社会关系的总和。责任动力学认为，广义责任本质上是人的一切社会行动在社会关系中的评价总和。通俗理解就是，只要你做的事情和社会中任何组织、个人相关产生了评价，就是责任的范畴。</w:t>
      </w:r>
    </w:p>
    <w:p w:rsidR="008F5499" w:rsidRDefault="003B05E5">
      <w:pPr>
        <w:widowControl/>
        <w:spacing w:line="360" w:lineRule="auto"/>
        <w:rPr>
          <w:rFonts w:ascii="华文仿宋" w:eastAsia="华文仿宋" w:hAnsi="华文仿宋" w:cs="宋体"/>
          <w:kern w:val="0"/>
          <w:sz w:val="24"/>
          <w:szCs w:val="24"/>
        </w:rPr>
      </w:pPr>
      <w:r>
        <w:rPr>
          <w:rFonts w:ascii="华文仿宋" w:eastAsia="华文仿宋" w:hAnsi="华文仿宋" w:cs="宋体" w:hint="eastAsia"/>
          <w:kern w:val="0"/>
          <w:sz w:val="24"/>
          <w:szCs w:val="24"/>
        </w:rPr>
        <w:t>社会关系是责任约束力的通俗语言表达方式，是责任的静态力学场，简称为责任（社会）静力系统，责任约束力可以分为显性与隐性特征。显性约束力表示社会、组织或个人之间的正式、书面、具有强制处罚的契约关系，比如，各种法律、法规和制度等；隐性约束力表示社会、组织或个人之间的非正式、口头、不具有强制处罚的契约关系，比如，文化、道德、价值观、习俗等。</w:t>
      </w:r>
    </w:p>
    <w:p w:rsidR="008F5499" w:rsidRDefault="003B05E5">
      <w:pPr>
        <w:widowControl/>
        <w:spacing w:line="360" w:lineRule="auto"/>
        <w:ind w:firstLineChars="200" w:firstLine="480"/>
        <w:rPr>
          <w:rFonts w:ascii="华文仿宋" w:eastAsia="华文仿宋" w:hAnsi="华文仿宋" w:cs="宋体"/>
          <w:kern w:val="0"/>
          <w:sz w:val="24"/>
          <w:szCs w:val="24"/>
        </w:rPr>
      </w:pPr>
      <w:r>
        <w:rPr>
          <w:rFonts w:ascii="华文仿宋" w:eastAsia="华文仿宋" w:hAnsi="华文仿宋" w:cs="宋体" w:hint="eastAsia"/>
          <w:kern w:val="0"/>
          <w:sz w:val="24"/>
          <w:szCs w:val="24"/>
        </w:rPr>
        <w:t>社会行动是责任驱动力的通俗语言表达方式，是责任的动态力学场，简称为责任动力系统。社会行动可以分为外驱动与内驱动特征。人类责任关系的建立是基于责任主体与责任客体的两种对象的假设，没有责任对象就没有责任关系。外驱动表示责任客体对象对责任主体对象的驱动，比如，彼此的权益保障、法律法规、制度、文化习俗等管理外在属性；内驱动表示责任主体对责任客体的驱动，比如，个人的成就欲望、动机等内在属性。</w:t>
      </w:r>
    </w:p>
    <w:p w:rsidR="008F5499" w:rsidRDefault="003B05E5">
      <w:pPr>
        <w:widowControl/>
        <w:spacing w:line="360" w:lineRule="auto"/>
        <w:ind w:firstLineChars="200" w:firstLine="480"/>
        <w:rPr>
          <w:rFonts w:ascii="华文仿宋" w:eastAsia="华文仿宋" w:hAnsi="华文仿宋" w:cs="宋体"/>
          <w:kern w:val="0"/>
          <w:sz w:val="24"/>
          <w:szCs w:val="24"/>
        </w:rPr>
      </w:pPr>
      <w:r>
        <w:rPr>
          <w:rFonts w:ascii="华文仿宋" w:eastAsia="华文仿宋" w:hAnsi="华文仿宋" w:cs="宋体" w:hint="eastAsia"/>
          <w:kern w:val="0"/>
          <w:sz w:val="24"/>
          <w:szCs w:val="24"/>
        </w:rPr>
        <w:lastRenderedPageBreak/>
        <w:t>这两种力量的交互关系的组合建构成责任的内核，形成了四个责任象限：角色责任（R1）、能力责任（R2）、义务责任（R3）和原因责任（R4）。人类的一切责任都表现在这四种责任之内，这四种责任均存在高低阶特征值。责任动力学把四种责任简称为理性责任，区别于传统的责任概念，是一种全新的责任理论与概念的新范式。</w:t>
      </w:r>
    </w:p>
    <w:p w:rsidR="008F5499" w:rsidRDefault="003B05E5">
      <w:pPr>
        <w:widowControl/>
        <w:spacing w:line="360" w:lineRule="auto"/>
        <w:ind w:firstLineChars="200" w:firstLine="480"/>
        <w:rPr>
          <w:rFonts w:ascii="华文仿宋" w:eastAsia="华文仿宋" w:hAnsi="华文仿宋" w:cs="宋体"/>
          <w:kern w:val="0"/>
          <w:sz w:val="24"/>
          <w:szCs w:val="24"/>
          <w:vertAlign w:val="superscript"/>
        </w:rPr>
      </w:pPr>
      <w:r>
        <w:rPr>
          <w:rFonts w:ascii="华文仿宋" w:eastAsia="华文仿宋" w:hAnsi="华文仿宋" w:cs="宋体" w:hint="eastAsia"/>
          <w:kern w:val="0"/>
          <w:sz w:val="24"/>
          <w:szCs w:val="24"/>
        </w:rPr>
        <w:t>理性责任总公式：R=</w:t>
      </w:r>
      <w:proofErr w:type="gramStart"/>
      <w:r>
        <w:rPr>
          <w:rFonts w:ascii="华文仿宋" w:eastAsia="华文仿宋" w:hAnsi="华文仿宋" w:cs="宋体" w:hint="eastAsia"/>
          <w:kern w:val="0"/>
          <w:sz w:val="24"/>
          <w:szCs w:val="24"/>
        </w:rPr>
        <w:t>R1</w:t>
      </w:r>
      <w:r>
        <w:rPr>
          <w:rFonts w:ascii="华文仿宋" w:eastAsia="华文仿宋" w:hAnsi="华文仿宋" w:cs="宋体" w:hint="eastAsia"/>
          <w:kern w:val="0"/>
          <w:sz w:val="24"/>
          <w:szCs w:val="24"/>
          <w:vertAlign w:val="superscript"/>
        </w:rPr>
        <w:t>(</w:t>
      </w:r>
      <w:proofErr w:type="gramEnd"/>
      <w:r>
        <w:rPr>
          <w:rFonts w:ascii="华文仿宋" w:eastAsia="华文仿宋" w:hAnsi="华文仿宋" w:cs="宋体" w:hint="eastAsia"/>
          <w:kern w:val="0"/>
          <w:sz w:val="24"/>
          <w:szCs w:val="24"/>
          <w:vertAlign w:val="superscript"/>
        </w:rPr>
        <w:t>-1,0)</w:t>
      </w:r>
      <w:r>
        <w:rPr>
          <w:rFonts w:ascii="华文仿宋" w:eastAsia="华文仿宋" w:hAnsi="华文仿宋" w:cs="宋体" w:hint="eastAsia"/>
          <w:kern w:val="0"/>
          <w:sz w:val="24"/>
          <w:szCs w:val="24"/>
        </w:rPr>
        <w:t>+R2</w:t>
      </w:r>
      <w:r>
        <w:rPr>
          <w:rFonts w:ascii="华文仿宋" w:eastAsia="华文仿宋" w:hAnsi="华文仿宋" w:cs="宋体" w:hint="eastAsia"/>
          <w:kern w:val="0"/>
          <w:sz w:val="24"/>
          <w:szCs w:val="24"/>
          <w:vertAlign w:val="superscript"/>
        </w:rPr>
        <w:t>(0~N)</w:t>
      </w:r>
      <w:r>
        <w:rPr>
          <w:rFonts w:ascii="华文仿宋" w:eastAsia="华文仿宋" w:hAnsi="华文仿宋" w:cs="宋体" w:hint="eastAsia"/>
          <w:kern w:val="0"/>
          <w:sz w:val="24"/>
          <w:szCs w:val="24"/>
        </w:rPr>
        <w:t>+R3</w:t>
      </w:r>
      <w:r>
        <w:rPr>
          <w:rFonts w:ascii="华文仿宋" w:eastAsia="华文仿宋" w:hAnsi="华文仿宋" w:cs="宋体" w:hint="eastAsia"/>
          <w:kern w:val="0"/>
          <w:sz w:val="24"/>
          <w:szCs w:val="24"/>
          <w:vertAlign w:val="superscript"/>
        </w:rPr>
        <w:t>(0,+1)</w:t>
      </w:r>
      <w:r>
        <w:rPr>
          <w:rFonts w:ascii="华文仿宋" w:eastAsia="华文仿宋" w:hAnsi="华文仿宋" w:cs="宋体" w:hint="eastAsia"/>
          <w:kern w:val="0"/>
          <w:sz w:val="24"/>
          <w:szCs w:val="24"/>
        </w:rPr>
        <w:t>+R4</w:t>
      </w:r>
      <w:r>
        <w:rPr>
          <w:rFonts w:ascii="华文仿宋" w:eastAsia="华文仿宋" w:hAnsi="华文仿宋" w:cs="宋体" w:hint="eastAsia"/>
          <w:kern w:val="0"/>
          <w:sz w:val="24"/>
          <w:szCs w:val="24"/>
          <w:vertAlign w:val="superscript"/>
        </w:rPr>
        <w:t>(C/c)</w:t>
      </w:r>
    </w:p>
    <w:p w:rsidR="008F5499" w:rsidRDefault="003B05E5">
      <w:pPr>
        <w:pStyle w:val="2"/>
        <w:ind w:firstLineChars="200" w:firstLine="601"/>
      </w:pPr>
      <w:bookmarkStart w:id="5" w:name="_Toc421196240"/>
      <w:r>
        <w:rPr>
          <w:rFonts w:hint="eastAsia"/>
        </w:rPr>
        <w:t xml:space="preserve">3.1  </w:t>
      </w:r>
      <w:r>
        <w:rPr>
          <w:rFonts w:hint="eastAsia"/>
        </w:rPr>
        <w:t>外驱动力决定论</w:t>
      </w:r>
      <w:bookmarkEnd w:id="5"/>
    </w:p>
    <w:p w:rsidR="008F5499" w:rsidRDefault="003B05E5">
      <w:pPr>
        <w:widowControl/>
        <w:spacing w:line="360" w:lineRule="auto"/>
        <w:ind w:firstLineChars="200" w:firstLine="480"/>
        <w:rPr>
          <w:rFonts w:ascii="华文仿宋" w:eastAsia="华文仿宋" w:hAnsi="华文仿宋" w:cs="宋体"/>
          <w:kern w:val="0"/>
          <w:sz w:val="24"/>
          <w:szCs w:val="24"/>
        </w:rPr>
      </w:pPr>
      <w:r>
        <w:rPr>
          <w:rFonts w:ascii="华文仿宋" w:eastAsia="华文仿宋" w:hAnsi="华文仿宋" w:cs="宋体" w:hint="eastAsia"/>
          <w:kern w:val="0"/>
          <w:sz w:val="24"/>
          <w:szCs w:val="24"/>
        </w:rPr>
        <w:t>外驱动力：以责任客体诉求（有强制，也有自愿自发）为导向，只要责任主体与责任客体形成了责任关系，责任主体按照责任客体的诉求履行后，那么其责任结果就是一致的、无差异的。责任特征值的三种表达方式为（-1，0，+1）。</w:t>
      </w:r>
    </w:p>
    <w:p w:rsidR="008F5499" w:rsidRDefault="003B05E5">
      <w:pPr>
        <w:pStyle w:val="2"/>
        <w:ind w:firstLineChars="200" w:firstLine="601"/>
      </w:pPr>
      <w:bookmarkStart w:id="6" w:name="_Toc421196241"/>
      <w:r>
        <w:rPr>
          <w:rFonts w:hint="eastAsia"/>
        </w:rPr>
        <w:t xml:space="preserve">3.2  </w:t>
      </w:r>
      <w:r>
        <w:rPr>
          <w:rFonts w:hint="eastAsia"/>
        </w:rPr>
        <w:t>内驱动力决定论</w:t>
      </w:r>
      <w:bookmarkEnd w:id="6"/>
    </w:p>
    <w:p w:rsidR="008F5499" w:rsidRDefault="003B05E5">
      <w:pPr>
        <w:widowControl/>
        <w:spacing w:line="360" w:lineRule="auto"/>
        <w:ind w:firstLineChars="200" w:firstLine="480"/>
        <w:rPr>
          <w:rFonts w:ascii="华文仿宋" w:eastAsia="华文仿宋" w:hAnsi="华文仿宋" w:cs="宋体"/>
          <w:kern w:val="0"/>
          <w:sz w:val="24"/>
          <w:szCs w:val="24"/>
        </w:rPr>
      </w:pPr>
      <w:r>
        <w:rPr>
          <w:rFonts w:ascii="华文仿宋" w:eastAsia="华文仿宋" w:hAnsi="华文仿宋" w:cs="宋体" w:hint="eastAsia"/>
          <w:kern w:val="0"/>
          <w:sz w:val="24"/>
          <w:szCs w:val="24"/>
        </w:rPr>
        <w:t>内驱动力理解：以责任主体为导向，责任客体对象对责任主体对象的诉求会因责任主体内因的不同而不同，但责任主体履行责任结果的差异性同样符合责任客体的诉求。责任特征值表达式为（0~N）。</w:t>
      </w:r>
    </w:p>
    <w:p w:rsidR="008F5499" w:rsidRDefault="003B05E5">
      <w:pPr>
        <w:widowControl/>
        <w:spacing w:line="360" w:lineRule="auto"/>
        <w:rPr>
          <w:rFonts w:ascii="华文仿宋" w:eastAsia="华文仿宋" w:hAnsi="华文仿宋" w:cs="宋体"/>
          <w:kern w:val="0"/>
          <w:sz w:val="24"/>
          <w:szCs w:val="24"/>
        </w:rPr>
      </w:pPr>
      <w:r>
        <w:rPr>
          <w:rFonts w:ascii="华文仿宋" w:eastAsia="华文仿宋" w:hAnsi="华文仿宋" w:cs="宋体" w:hint="eastAsia"/>
          <w:kern w:val="0"/>
          <w:sz w:val="24"/>
          <w:szCs w:val="24"/>
        </w:rPr>
        <w:t>通俗理解：</w:t>
      </w:r>
    </w:p>
    <w:p w:rsidR="008F5499" w:rsidRDefault="003B05E5">
      <w:pPr>
        <w:widowControl/>
        <w:spacing w:line="360" w:lineRule="auto"/>
        <w:ind w:firstLineChars="200" w:firstLine="480"/>
        <w:rPr>
          <w:rFonts w:ascii="华文仿宋" w:eastAsia="华文仿宋" w:hAnsi="华文仿宋" w:cs="宋体"/>
          <w:kern w:val="0"/>
          <w:sz w:val="24"/>
          <w:szCs w:val="24"/>
        </w:rPr>
      </w:pPr>
      <w:r>
        <w:rPr>
          <w:rFonts w:ascii="华文仿宋" w:eastAsia="华文仿宋" w:hAnsi="华文仿宋" w:cs="宋体" w:hint="eastAsia"/>
          <w:kern w:val="0"/>
          <w:sz w:val="24"/>
          <w:szCs w:val="24"/>
        </w:rPr>
        <w:t>责任动力学囊括丰富的哲学内涵。因为责任本质上是人类的一切社会行动在社会关系中的评价总和！责任动力学核心功能体现在企业培训、企业管理咨询（责任驱动模式RDs)、青少年</w:t>
      </w:r>
      <w:proofErr w:type="gramStart"/>
      <w:r>
        <w:rPr>
          <w:rFonts w:ascii="华文仿宋" w:eastAsia="华文仿宋" w:hAnsi="华文仿宋" w:cs="宋体" w:hint="eastAsia"/>
          <w:kern w:val="0"/>
          <w:sz w:val="24"/>
          <w:szCs w:val="24"/>
        </w:rPr>
        <w:t>责</w:t>
      </w:r>
      <w:proofErr w:type="gramEnd"/>
      <w:r>
        <w:rPr>
          <w:rFonts w:ascii="华文仿宋" w:eastAsia="华文仿宋" w:hAnsi="华文仿宋" w:cs="宋体" w:hint="eastAsia"/>
          <w:kern w:val="0"/>
          <w:sz w:val="24"/>
          <w:szCs w:val="24"/>
        </w:rPr>
        <w:t>任情</w:t>
      </w:r>
      <w:proofErr w:type="gramStart"/>
      <w:r>
        <w:rPr>
          <w:rFonts w:ascii="华文仿宋" w:eastAsia="华文仿宋" w:hAnsi="华文仿宋" w:cs="宋体" w:hint="eastAsia"/>
          <w:kern w:val="0"/>
          <w:sz w:val="24"/>
          <w:szCs w:val="24"/>
        </w:rPr>
        <w:t>商训练</w:t>
      </w:r>
      <w:proofErr w:type="gramEnd"/>
      <w:r>
        <w:rPr>
          <w:rFonts w:ascii="华文仿宋" w:eastAsia="华文仿宋" w:hAnsi="华文仿宋" w:cs="宋体" w:hint="eastAsia"/>
          <w:kern w:val="0"/>
          <w:sz w:val="24"/>
          <w:szCs w:val="24"/>
        </w:rPr>
        <w:t>教育、4R4P营销学、4R4P生产管理、4R4P人力资源（各领域4R岗位职责梳理、薪酬、绩效、雷达胜任力模型、企业文化建设），责任性格学说，4R4P心理学等广泛领域！</w:t>
      </w:r>
    </w:p>
    <w:p w:rsidR="008F5499" w:rsidRDefault="003B05E5">
      <w:pPr>
        <w:pStyle w:val="1"/>
      </w:pPr>
      <w:bookmarkStart w:id="7" w:name="_Toc421196242"/>
      <w:r>
        <w:lastRenderedPageBreak/>
        <w:t>四</w:t>
      </w:r>
      <w:r>
        <w:rPr>
          <w:rFonts w:hint="eastAsia"/>
        </w:rPr>
        <w:t>、公司战略目标</w:t>
      </w:r>
      <w:bookmarkEnd w:id="7"/>
    </w:p>
    <w:p w:rsidR="008F5499" w:rsidRDefault="003B05E5">
      <w:pPr>
        <w:pStyle w:val="2"/>
        <w:ind w:firstLineChars="200" w:firstLine="601"/>
      </w:pPr>
      <w:bookmarkStart w:id="8" w:name="_Toc421196243"/>
      <w:r>
        <w:t>4.</w:t>
      </w:r>
      <w:r>
        <w:rPr>
          <w:rFonts w:hint="eastAsia"/>
        </w:rPr>
        <w:t xml:space="preserve">1 </w:t>
      </w:r>
      <w:r>
        <w:rPr>
          <w:rFonts w:hint="eastAsia"/>
        </w:rPr>
        <w:t>公司定位</w:t>
      </w:r>
      <w:bookmarkEnd w:id="8"/>
    </w:p>
    <w:p w:rsidR="008F5499" w:rsidRDefault="003B05E5">
      <w:pPr>
        <w:spacing w:line="360" w:lineRule="auto"/>
        <w:ind w:firstLine="540"/>
        <w:rPr>
          <w:rFonts w:ascii="华文仿宋" w:eastAsia="华文仿宋" w:hAnsi="华文仿宋"/>
          <w:sz w:val="24"/>
          <w:szCs w:val="24"/>
        </w:rPr>
      </w:pPr>
      <w:r>
        <w:rPr>
          <w:rFonts w:ascii="华文仿宋" w:eastAsia="华文仿宋" w:hAnsi="华文仿宋" w:hint="eastAsia"/>
          <w:sz w:val="24"/>
          <w:szCs w:val="24"/>
        </w:rPr>
        <w:t>我们的定位是青少年</w:t>
      </w:r>
      <w:proofErr w:type="gramStart"/>
      <w:r>
        <w:rPr>
          <w:rFonts w:ascii="华文仿宋" w:eastAsia="华文仿宋" w:hAnsi="华文仿宋" w:hint="eastAsia"/>
          <w:sz w:val="24"/>
          <w:szCs w:val="24"/>
        </w:rPr>
        <w:t>数字化责商教育</w:t>
      </w:r>
      <w:proofErr w:type="gramEnd"/>
      <w:r>
        <w:rPr>
          <w:rFonts w:ascii="华文仿宋" w:eastAsia="华文仿宋" w:hAnsi="华文仿宋" w:hint="eastAsia"/>
          <w:sz w:val="24"/>
          <w:szCs w:val="24"/>
        </w:rPr>
        <w:t>和企业管理咨询领域，我们将提供最全面、</w:t>
      </w:r>
      <w:proofErr w:type="gramStart"/>
      <w:r>
        <w:rPr>
          <w:rFonts w:ascii="华文仿宋" w:eastAsia="华文仿宋" w:hAnsi="华文仿宋" w:hint="eastAsia"/>
          <w:sz w:val="24"/>
          <w:szCs w:val="24"/>
        </w:rPr>
        <w:t>最</w:t>
      </w:r>
      <w:proofErr w:type="gramEnd"/>
      <w:r>
        <w:rPr>
          <w:rFonts w:ascii="华文仿宋" w:eastAsia="华文仿宋" w:hAnsi="华文仿宋" w:hint="eastAsia"/>
          <w:sz w:val="24"/>
          <w:szCs w:val="24"/>
        </w:rPr>
        <w:t>专业、最有吸引力的内容和服务，我们将通过线上线下结合的方式打造青少年教育和企业咨询领域的商业生态圈。以学术研究为纽带连接青少年教育和企业咨询两大板块，通过两大板块的连接从而建立从学前</w:t>
      </w:r>
      <w:proofErr w:type="gramStart"/>
      <w:r>
        <w:rPr>
          <w:rFonts w:ascii="华文仿宋" w:eastAsia="华文仿宋" w:hAnsi="华文仿宋" w:hint="eastAsia"/>
          <w:sz w:val="24"/>
          <w:szCs w:val="24"/>
        </w:rPr>
        <w:t>到职场</w:t>
      </w:r>
      <w:proofErr w:type="gramEnd"/>
      <w:r>
        <w:rPr>
          <w:rFonts w:ascii="华文仿宋" w:eastAsia="华文仿宋" w:hAnsi="华文仿宋" w:hint="eastAsia"/>
          <w:sz w:val="24"/>
          <w:szCs w:val="24"/>
        </w:rPr>
        <w:t>晋升的一整套良性商业生态模式。</w:t>
      </w:r>
    </w:p>
    <w:p w:rsidR="008F5499" w:rsidRDefault="003B05E5">
      <w:pPr>
        <w:spacing w:line="360" w:lineRule="auto"/>
        <w:ind w:firstLine="540"/>
        <w:rPr>
          <w:rFonts w:ascii="华文仿宋" w:eastAsia="华文仿宋" w:hAnsi="华文仿宋"/>
          <w:sz w:val="24"/>
          <w:szCs w:val="24"/>
        </w:rPr>
      </w:pPr>
      <w:r>
        <w:rPr>
          <w:rFonts w:ascii="华文仿宋" w:eastAsia="华文仿宋" w:hAnsi="华文仿宋"/>
          <w:sz w:val="24"/>
          <w:szCs w:val="24"/>
        </w:rPr>
        <w:t>在运作过程中</w:t>
      </w:r>
      <w:r>
        <w:rPr>
          <w:rFonts w:ascii="华文仿宋" w:eastAsia="华文仿宋" w:hAnsi="华文仿宋" w:hint="eastAsia"/>
          <w:sz w:val="24"/>
          <w:szCs w:val="24"/>
        </w:rPr>
        <w:t>，</w:t>
      </w:r>
      <w:r>
        <w:rPr>
          <w:rFonts w:ascii="华文仿宋" w:eastAsia="华文仿宋" w:hAnsi="华文仿宋"/>
          <w:sz w:val="24"/>
          <w:szCs w:val="24"/>
        </w:rPr>
        <w:t>以对理论商标</w:t>
      </w:r>
      <w:r>
        <w:rPr>
          <w:rFonts w:ascii="华文仿宋" w:eastAsia="华文仿宋" w:hAnsi="华文仿宋" w:hint="eastAsia"/>
          <w:sz w:val="24"/>
          <w:szCs w:val="24"/>
        </w:rPr>
        <w:t>、</w:t>
      </w:r>
      <w:r>
        <w:rPr>
          <w:rFonts w:ascii="华文仿宋" w:eastAsia="华文仿宋" w:hAnsi="华文仿宋"/>
          <w:sz w:val="24"/>
          <w:szCs w:val="24"/>
        </w:rPr>
        <w:t>专利等的持有权</w:t>
      </w:r>
      <w:r>
        <w:rPr>
          <w:rFonts w:ascii="华文仿宋" w:eastAsia="华文仿宋" w:hAnsi="华文仿宋" w:hint="eastAsia"/>
          <w:sz w:val="24"/>
          <w:szCs w:val="24"/>
        </w:rPr>
        <w:t>，</w:t>
      </w:r>
      <w:r>
        <w:rPr>
          <w:rFonts w:ascii="华文仿宋" w:eastAsia="华文仿宋" w:hAnsi="华文仿宋"/>
          <w:sz w:val="24"/>
          <w:szCs w:val="24"/>
        </w:rPr>
        <w:t>以及理论创始人和研究机构持续不断的研究成果</w:t>
      </w:r>
      <w:r>
        <w:rPr>
          <w:rFonts w:ascii="华文仿宋" w:eastAsia="华文仿宋" w:hAnsi="华文仿宋" w:hint="eastAsia"/>
          <w:sz w:val="24"/>
          <w:szCs w:val="24"/>
        </w:rPr>
        <w:t>，</w:t>
      </w:r>
      <w:r>
        <w:rPr>
          <w:rFonts w:ascii="华文仿宋" w:eastAsia="华文仿宋" w:hAnsi="华文仿宋"/>
          <w:sz w:val="24"/>
          <w:szCs w:val="24"/>
        </w:rPr>
        <w:t>从而在市场上有垄断式的竞争力和持续的发展</w:t>
      </w:r>
      <w:r>
        <w:rPr>
          <w:rFonts w:ascii="华文仿宋" w:eastAsia="华文仿宋" w:hAnsi="华文仿宋" w:hint="eastAsia"/>
          <w:sz w:val="24"/>
          <w:szCs w:val="24"/>
        </w:rPr>
        <w:t>。</w:t>
      </w:r>
    </w:p>
    <w:p w:rsidR="008F5499" w:rsidRDefault="003B05E5">
      <w:pPr>
        <w:pStyle w:val="2"/>
        <w:ind w:firstLineChars="200" w:firstLine="601"/>
      </w:pPr>
      <w:bookmarkStart w:id="9" w:name="_Toc421196244"/>
      <w:r>
        <w:rPr>
          <w:rFonts w:hint="eastAsia"/>
        </w:rPr>
        <w:t xml:space="preserve">4.2 </w:t>
      </w:r>
      <w:r>
        <w:rPr>
          <w:rFonts w:hint="eastAsia"/>
        </w:rPr>
        <w:t>用户分布</w:t>
      </w:r>
      <w:bookmarkEnd w:id="9"/>
    </w:p>
    <w:p w:rsidR="008F5499" w:rsidRDefault="003B05E5">
      <w:pPr>
        <w:pStyle w:val="3"/>
        <w:ind w:firstLineChars="400" w:firstLine="1121"/>
      </w:pPr>
      <w:bookmarkStart w:id="10" w:name="_Toc421196245"/>
      <w:r>
        <w:rPr>
          <w:rFonts w:hint="eastAsia"/>
        </w:rPr>
        <w:lastRenderedPageBreak/>
        <w:t xml:space="preserve">4.2.1 </w:t>
      </w:r>
      <w:r>
        <w:t xml:space="preserve"> </w:t>
      </w:r>
      <w:r>
        <w:rPr>
          <w:rFonts w:hint="eastAsia"/>
        </w:rPr>
        <w:t>企业板块</w:t>
      </w:r>
      <w:bookmarkEnd w:id="10"/>
    </w:p>
    <w:p w:rsidR="008F5499" w:rsidRDefault="00176681">
      <w:pPr>
        <w:spacing w:line="360" w:lineRule="auto"/>
        <w:ind w:left="420"/>
        <w:jc w:val="center"/>
        <w:rPr>
          <w:rFonts w:ascii="华文仿宋" w:eastAsia="华文仿宋" w:hAnsi="华文仿宋"/>
          <w:sz w:val="24"/>
          <w:szCs w:val="24"/>
        </w:rPr>
      </w:pPr>
      <w:r>
        <w:rPr>
          <w:rFonts w:ascii="华文仿宋" w:eastAsia="华文仿宋" w:hAnsi="华文仿宋"/>
          <w:noProof/>
          <w:sz w:val="24"/>
          <w:szCs w:val="24"/>
        </w:rPr>
        <w:drawing>
          <wp:inline distT="0" distB="0" distL="0" distR="0">
            <wp:extent cx="5276850" cy="3724275"/>
            <wp:effectExtent l="0" t="0" r="0" b="9525"/>
            <wp:docPr id="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3724275"/>
                    </a:xfrm>
                    <a:prstGeom prst="rect">
                      <a:avLst/>
                    </a:prstGeom>
                    <a:noFill/>
                    <a:ln>
                      <a:noFill/>
                    </a:ln>
                  </pic:spPr>
                </pic:pic>
              </a:graphicData>
            </a:graphic>
          </wp:inline>
        </w:drawing>
      </w:r>
    </w:p>
    <w:p w:rsidR="008F5499" w:rsidRDefault="003B05E5">
      <w:pPr>
        <w:pStyle w:val="3"/>
        <w:ind w:firstLineChars="400" w:firstLine="1121"/>
      </w:pPr>
      <w:bookmarkStart w:id="11" w:name="_Toc421196246"/>
      <w:r>
        <w:rPr>
          <w:rFonts w:hint="eastAsia"/>
        </w:rPr>
        <w:t xml:space="preserve">4.2.2 </w:t>
      </w:r>
      <w:r>
        <w:t xml:space="preserve"> </w:t>
      </w:r>
      <w:r>
        <w:rPr>
          <w:rFonts w:hint="eastAsia"/>
        </w:rPr>
        <w:t>青少年学员分布</w:t>
      </w:r>
      <w:bookmarkEnd w:id="11"/>
    </w:p>
    <w:p w:rsidR="008F5499" w:rsidRDefault="00176681">
      <w:pPr>
        <w:spacing w:line="360" w:lineRule="auto"/>
        <w:ind w:left="420"/>
        <w:jc w:val="center"/>
        <w:rPr>
          <w:rFonts w:ascii="华文仿宋" w:eastAsia="华文仿宋" w:hAnsi="华文仿宋"/>
          <w:sz w:val="24"/>
          <w:szCs w:val="24"/>
        </w:rPr>
      </w:pPr>
      <w:r>
        <w:rPr>
          <w:rFonts w:ascii="华文仿宋" w:eastAsia="华文仿宋" w:hAnsi="华文仿宋"/>
          <w:noProof/>
          <w:sz w:val="24"/>
          <w:szCs w:val="24"/>
        </w:rPr>
        <w:drawing>
          <wp:inline distT="0" distB="0" distL="0" distR="0">
            <wp:extent cx="5276850" cy="3733800"/>
            <wp:effectExtent l="0" t="0" r="0" b="0"/>
            <wp:docPr id="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6850" cy="3733800"/>
                    </a:xfrm>
                    <a:prstGeom prst="rect">
                      <a:avLst/>
                    </a:prstGeom>
                    <a:noFill/>
                    <a:ln>
                      <a:noFill/>
                    </a:ln>
                  </pic:spPr>
                </pic:pic>
              </a:graphicData>
            </a:graphic>
          </wp:inline>
        </w:drawing>
      </w:r>
    </w:p>
    <w:p w:rsidR="008F5499" w:rsidRDefault="003B05E5">
      <w:pPr>
        <w:pStyle w:val="2"/>
      </w:pPr>
      <w:bookmarkStart w:id="12" w:name="_Toc421196247"/>
      <w:r>
        <w:lastRenderedPageBreak/>
        <w:t xml:space="preserve">4.3 </w:t>
      </w:r>
      <w:r>
        <w:t>企业经营模块</w:t>
      </w:r>
      <w:bookmarkEnd w:id="12"/>
    </w:p>
    <w:p w:rsidR="008F5499" w:rsidRDefault="003B05E5">
      <w:pPr>
        <w:pStyle w:val="3"/>
        <w:ind w:firstLineChars="200" w:firstLine="561"/>
      </w:pPr>
      <w:bookmarkStart w:id="13" w:name="_Toc421196248"/>
      <w:r>
        <w:t xml:space="preserve">4.3.1  </w:t>
      </w:r>
      <w:r>
        <w:rPr>
          <w:rFonts w:hint="eastAsia"/>
        </w:rPr>
        <w:t>企业服务模块</w:t>
      </w:r>
      <w:bookmarkEnd w:id="13"/>
    </w:p>
    <w:p w:rsidR="008F5499" w:rsidRDefault="003B05E5">
      <w:pPr>
        <w:pStyle w:val="4"/>
        <w:ind w:firstLineChars="400" w:firstLine="961"/>
      </w:pPr>
      <w:r>
        <w:rPr>
          <w:rFonts w:hint="eastAsia"/>
        </w:rPr>
        <w:t>4</w:t>
      </w:r>
      <w:r>
        <w:t xml:space="preserve">.3.1.1 </w:t>
      </w:r>
      <w:r>
        <w:rPr>
          <w:rFonts w:hint="eastAsia"/>
        </w:rPr>
        <w:t>企业管理咨询服务</w:t>
      </w:r>
    </w:p>
    <w:p w:rsidR="008F5499" w:rsidRDefault="003B05E5">
      <w:pPr>
        <w:pStyle w:val="11"/>
        <w:spacing w:line="360" w:lineRule="auto"/>
        <w:ind w:left="420" w:firstLineChars="600" w:firstLine="1440"/>
        <w:rPr>
          <w:rFonts w:ascii="华文仿宋" w:eastAsia="华文仿宋" w:hAnsi="华文仿宋"/>
          <w:sz w:val="24"/>
          <w:szCs w:val="24"/>
        </w:rPr>
      </w:pPr>
      <w:r>
        <w:rPr>
          <w:rFonts w:ascii="华文仿宋" w:eastAsia="华文仿宋" w:hAnsi="华文仿宋" w:hint="eastAsia"/>
          <w:sz w:val="24"/>
          <w:szCs w:val="24"/>
        </w:rPr>
        <w:t>经营模块</w:t>
      </w:r>
      <w:proofErr w:type="gramStart"/>
      <w:r>
        <w:rPr>
          <w:rFonts w:ascii="华文仿宋" w:eastAsia="华文仿宋" w:hAnsi="华文仿宋" w:hint="eastAsia"/>
          <w:sz w:val="24"/>
          <w:szCs w:val="24"/>
        </w:rPr>
        <w:t>一</w:t>
      </w:r>
      <w:proofErr w:type="gramEnd"/>
      <w:r>
        <w:rPr>
          <w:rFonts w:ascii="华文仿宋" w:eastAsia="华文仿宋" w:hAnsi="华文仿宋" w:hint="eastAsia"/>
          <w:sz w:val="24"/>
          <w:szCs w:val="24"/>
        </w:rPr>
        <w:t>简介：</w:t>
      </w:r>
      <w:r>
        <w:rPr>
          <w:rFonts w:ascii="华文仿宋" w:eastAsia="华文仿宋" w:hAnsi="华文仿宋"/>
          <w:sz w:val="24"/>
          <w:szCs w:val="24"/>
        </w:rPr>
        <w:t>4R4P</w:t>
      </w:r>
      <w:proofErr w:type="gramStart"/>
      <w:r>
        <w:rPr>
          <w:rFonts w:ascii="华文仿宋" w:eastAsia="华文仿宋" w:hAnsi="华文仿宋"/>
          <w:sz w:val="24"/>
          <w:szCs w:val="24"/>
        </w:rPr>
        <w:t>!</w:t>
      </w:r>
      <w:r>
        <w:rPr>
          <w:rFonts w:ascii="华文仿宋" w:eastAsia="华文仿宋" w:hAnsi="华文仿宋" w:hint="eastAsia"/>
          <w:sz w:val="24"/>
          <w:szCs w:val="24"/>
        </w:rPr>
        <w:t>咨询顾问师</w:t>
      </w:r>
      <w:proofErr w:type="gramEnd"/>
      <w:r>
        <w:rPr>
          <w:rFonts w:ascii="华文仿宋" w:eastAsia="华文仿宋" w:hAnsi="华文仿宋"/>
          <w:sz w:val="24"/>
          <w:szCs w:val="24"/>
        </w:rPr>
        <w:t>&amp;</w:t>
      </w:r>
      <w:r>
        <w:rPr>
          <w:rFonts w:ascii="华文仿宋" w:eastAsia="华文仿宋" w:hAnsi="华文仿宋" w:hint="eastAsia"/>
          <w:sz w:val="24"/>
          <w:szCs w:val="24"/>
        </w:rPr>
        <w:t>培训师培训</w:t>
      </w:r>
    </w:p>
    <w:p w:rsidR="008F5499" w:rsidRDefault="003B05E5">
      <w:pPr>
        <w:pStyle w:val="11"/>
        <w:numPr>
          <w:ilvl w:val="0"/>
          <w:numId w:val="1"/>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咨询顾问师</w:t>
      </w:r>
      <w:r>
        <w:rPr>
          <w:rFonts w:ascii="华文仿宋" w:eastAsia="华文仿宋" w:hAnsi="华文仿宋"/>
          <w:sz w:val="24"/>
          <w:szCs w:val="24"/>
        </w:rPr>
        <w:t>&amp;</w:t>
      </w:r>
      <w:r>
        <w:rPr>
          <w:rFonts w:ascii="华文仿宋" w:eastAsia="华文仿宋" w:hAnsi="华文仿宋" w:hint="eastAsia"/>
          <w:sz w:val="24"/>
          <w:szCs w:val="24"/>
        </w:rPr>
        <w:t>培训师培训</w:t>
      </w:r>
    </w:p>
    <w:p w:rsidR="008F5499" w:rsidRDefault="003B05E5">
      <w:pPr>
        <w:pStyle w:val="11"/>
        <w:numPr>
          <w:ilvl w:val="0"/>
          <w:numId w:val="1"/>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培训核心优势：</w:t>
      </w:r>
    </w:p>
    <w:p w:rsidR="008F5499" w:rsidRDefault="003B05E5">
      <w:pPr>
        <w:pStyle w:val="11"/>
        <w:numPr>
          <w:ilvl w:val="1"/>
          <w:numId w:val="2"/>
        </w:numPr>
        <w:spacing w:line="360" w:lineRule="auto"/>
        <w:ind w:firstLine="480"/>
        <w:rPr>
          <w:rFonts w:ascii="华文仿宋" w:eastAsia="华文仿宋" w:hAnsi="华文仿宋"/>
          <w:sz w:val="24"/>
          <w:szCs w:val="24"/>
        </w:rPr>
      </w:pPr>
      <w:r>
        <w:rPr>
          <w:rFonts w:ascii="华文仿宋" w:eastAsia="华文仿宋" w:hAnsi="华文仿宋"/>
          <w:sz w:val="24"/>
          <w:szCs w:val="24"/>
        </w:rPr>
        <w:t>1</w:t>
      </w:r>
      <w:r>
        <w:rPr>
          <w:rFonts w:ascii="华文仿宋" w:eastAsia="华文仿宋" w:hAnsi="华文仿宋" w:hint="eastAsia"/>
          <w:sz w:val="24"/>
          <w:szCs w:val="24"/>
        </w:rPr>
        <w:t>，完全自主知识产权的理论体系；</w:t>
      </w:r>
    </w:p>
    <w:p w:rsidR="008F5499" w:rsidRDefault="003B05E5">
      <w:pPr>
        <w:pStyle w:val="11"/>
        <w:numPr>
          <w:ilvl w:val="1"/>
          <w:numId w:val="2"/>
        </w:numPr>
        <w:spacing w:line="360" w:lineRule="auto"/>
        <w:ind w:firstLine="480"/>
        <w:rPr>
          <w:rFonts w:ascii="华文仿宋" w:eastAsia="华文仿宋" w:hAnsi="华文仿宋"/>
          <w:sz w:val="24"/>
          <w:szCs w:val="24"/>
        </w:rPr>
      </w:pPr>
      <w:r>
        <w:rPr>
          <w:rFonts w:ascii="华文仿宋" w:eastAsia="华文仿宋" w:hAnsi="华文仿宋"/>
          <w:sz w:val="24"/>
          <w:szCs w:val="24"/>
        </w:rPr>
        <w:t>2</w:t>
      </w:r>
      <w:r>
        <w:rPr>
          <w:rFonts w:ascii="华文仿宋" w:eastAsia="华文仿宋" w:hAnsi="华文仿宋" w:hint="eastAsia"/>
          <w:sz w:val="24"/>
          <w:szCs w:val="24"/>
        </w:rPr>
        <w:t>，目前</w:t>
      </w:r>
      <w:r>
        <w:rPr>
          <w:rFonts w:ascii="华文仿宋" w:eastAsia="华文仿宋" w:hAnsi="华文仿宋"/>
          <w:sz w:val="24"/>
          <w:szCs w:val="24"/>
        </w:rPr>
        <w:t>4R4P!</w:t>
      </w:r>
      <w:r>
        <w:rPr>
          <w:rFonts w:ascii="华文仿宋" w:eastAsia="华文仿宋" w:hAnsi="华文仿宋" w:hint="eastAsia"/>
          <w:sz w:val="24"/>
          <w:szCs w:val="24"/>
        </w:rPr>
        <w:t>已经初具广泛的影响力，随着媒体的报道和相关的推广，将快速加快</w:t>
      </w:r>
      <w:r>
        <w:rPr>
          <w:rFonts w:ascii="华文仿宋" w:eastAsia="华文仿宋" w:hAnsi="华文仿宋"/>
          <w:sz w:val="24"/>
          <w:szCs w:val="24"/>
        </w:rPr>
        <w:t>4R4P!</w:t>
      </w:r>
      <w:r>
        <w:rPr>
          <w:rFonts w:ascii="华文仿宋" w:eastAsia="华文仿宋" w:hAnsi="华文仿宋" w:hint="eastAsia"/>
          <w:sz w:val="24"/>
          <w:szCs w:val="24"/>
        </w:rPr>
        <w:t>的领导力地位；</w:t>
      </w:r>
    </w:p>
    <w:p w:rsidR="008F5499" w:rsidRDefault="003B05E5">
      <w:pPr>
        <w:pStyle w:val="11"/>
        <w:numPr>
          <w:ilvl w:val="1"/>
          <w:numId w:val="2"/>
        </w:numPr>
        <w:spacing w:line="360" w:lineRule="auto"/>
        <w:ind w:firstLine="480"/>
        <w:rPr>
          <w:rFonts w:ascii="华文仿宋" w:eastAsia="华文仿宋" w:hAnsi="华文仿宋"/>
          <w:sz w:val="24"/>
          <w:szCs w:val="24"/>
        </w:rPr>
      </w:pPr>
      <w:r>
        <w:rPr>
          <w:rFonts w:ascii="华文仿宋" w:eastAsia="华文仿宋" w:hAnsi="华文仿宋"/>
          <w:sz w:val="24"/>
          <w:szCs w:val="24"/>
        </w:rPr>
        <w:t>3</w:t>
      </w:r>
      <w:r>
        <w:rPr>
          <w:rFonts w:ascii="华文仿宋" w:eastAsia="华文仿宋" w:hAnsi="华文仿宋" w:hint="eastAsia"/>
          <w:sz w:val="24"/>
          <w:szCs w:val="24"/>
        </w:rPr>
        <w:t>，一种彻底颠覆传统培训模式，采用自主创新的矩阵系统思维模式；</w:t>
      </w:r>
    </w:p>
    <w:p w:rsidR="008F5499" w:rsidRDefault="003B05E5">
      <w:pPr>
        <w:pStyle w:val="11"/>
        <w:numPr>
          <w:ilvl w:val="1"/>
          <w:numId w:val="2"/>
        </w:numPr>
        <w:spacing w:line="360" w:lineRule="auto"/>
        <w:ind w:firstLine="480"/>
        <w:rPr>
          <w:rFonts w:ascii="华文仿宋" w:eastAsia="华文仿宋" w:hAnsi="华文仿宋"/>
          <w:sz w:val="24"/>
          <w:szCs w:val="24"/>
        </w:rPr>
      </w:pPr>
      <w:r>
        <w:rPr>
          <w:rFonts w:ascii="华文仿宋" w:eastAsia="华文仿宋" w:hAnsi="华文仿宋"/>
          <w:sz w:val="24"/>
          <w:szCs w:val="24"/>
        </w:rPr>
        <w:t>4</w:t>
      </w:r>
      <w:r>
        <w:rPr>
          <w:rFonts w:ascii="华文仿宋" w:eastAsia="华文仿宋" w:hAnsi="华文仿宋" w:hint="eastAsia"/>
          <w:sz w:val="24"/>
          <w:szCs w:val="24"/>
        </w:rPr>
        <w:t>，</w:t>
      </w:r>
      <w:r>
        <w:rPr>
          <w:rFonts w:ascii="华文仿宋" w:eastAsia="华文仿宋" w:hAnsi="华文仿宋"/>
          <w:sz w:val="24"/>
          <w:szCs w:val="24"/>
        </w:rPr>
        <w:t>4R4P!</w:t>
      </w:r>
      <w:r>
        <w:rPr>
          <w:rFonts w:ascii="华文仿宋" w:eastAsia="华文仿宋" w:hAnsi="华文仿宋" w:hint="eastAsia"/>
          <w:sz w:val="24"/>
          <w:szCs w:val="24"/>
        </w:rPr>
        <w:t>课程采用</w:t>
      </w:r>
      <w:r>
        <w:rPr>
          <w:rFonts w:ascii="华文仿宋" w:eastAsia="华文仿宋" w:hAnsi="华文仿宋"/>
          <w:sz w:val="24"/>
          <w:szCs w:val="24"/>
        </w:rPr>
        <w:t>4R4P!</w:t>
      </w:r>
      <w:r>
        <w:rPr>
          <w:rFonts w:ascii="华文仿宋" w:eastAsia="华文仿宋" w:hAnsi="华文仿宋" w:hint="eastAsia"/>
          <w:sz w:val="24"/>
          <w:szCs w:val="24"/>
        </w:rPr>
        <w:t>研究所认证（相当于</w:t>
      </w:r>
      <w:r>
        <w:rPr>
          <w:rFonts w:ascii="华文仿宋" w:eastAsia="华文仿宋" w:hAnsi="华文仿宋"/>
          <w:sz w:val="24"/>
          <w:szCs w:val="24"/>
        </w:rPr>
        <w:t>TTT</w:t>
      </w:r>
      <w:r>
        <w:rPr>
          <w:rFonts w:ascii="华文仿宋" w:eastAsia="华文仿宋" w:hAnsi="华文仿宋" w:hint="eastAsia"/>
          <w:sz w:val="24"/>
          <w:szCs w:val="24"/>
        </w:rPr>
        <w:t>培训师培训），学员毕业后可以全部高薪录用到库恩。</w:t>
      </w:r>
    </w:p>
    <w:p w:rsidR="008F5499" w:rsidRDefault="003B05E5">
      <w:pPr>
        <w:pStyle w:val="11"/>
        <w:numPr>
          <w:ilvl w:val="1"/>
          <w:numId w:val="2"/>
        </w:numPr>
        <w:spacing w:line="360" w:lineRule="auto"/>
        <w:ind w:firstLine="480"/>
        <w:rPr>
          <w:rFonts w:ascii="华文仿宋" w:eastAsia="华文仿宋" w:hAnsi="华文仿宋"/>
          <w:sz w:val="24"/>
          <w:szCs w:val="24"/>
        </w:rPr>
      </w:pPr>
      <w:r>
        <w:rPr>
          <w:rFonts w:ascii="华文仿宋" w:eastAsia="华文仿宋" w:hAnsi="华文仿宋"/>
          <w:sz w:val="24"/>
          <w:szCs w:val="24"/>
        </w:rPr>
        <w:t>5</w:t>
      </w:r>
      <w:r>
        <w:rPr>
          <w:rFonts w:ascii="华文仿宋" w:eastAsia="华文仿宋" w:hAnsi="华文仿宋" w:hint="eastAsia"/>
          <w:sz w:val="24"/>
          <w:szCs w:val="24"/>
        </w:rPr>
        <w:t>，推动与创新</w:t>
      </w:r>
      <w:r>
        <w:rPr>
          <w:rFonts w:ascii="华文仿宋" w:eastAsia="华文仿宋" w:hAnsi="华文仿宋"/>
          <w:sz w:val="24"/>
          <w:szCs w:val="24"/>
        </w:rPr>
        <w:t>4R4P!</w:t>
      </w:r>
      <w:r>
        <w:rPr>
          <w:rFonts w:ascii="华文仿宋" w:eastAsia="华文仿宋" w:hAnsi="华文仿宋" w:hint="eastAsia"/>
          <w:sz w:val="24"/>
          <w:szCs w:val="24"/>
        </w:rPr>
        <w:t>新的咨询与培训领域（相当于</w:t>
      </w:r>
      <w:r>
        <w:rPr>
          <w:rFonts w:ascii="华文仿宋" w:eastAsia="华文仿宋" w:hAnsi="华文仿宋"/>
          <w:sz w:val="24"/>
          <w:szCs w:val="24"/>
        </w:rPr>
        <w:t>BSC</w:t>
      </w:r>
      <w:r>
        <w:rPr>
          <w:rFonts w:ascii="华文仿宋" w:eastAsia="华文仿宋" w:hAnsi="华文仿宋" w:hint="eastAsia"/>
          <w:sz w:val="24"/>
          <w:szCs w:val="24"/>
        </w:rPr>
        <w:t>的出现带动全球平衡</w:t>
      </w:r>
      <w:proofErr w:type="gramStart"/>
      <w:r>
        <w:rPr>
          <w:rFonts w:ascii="华文仿宋" w:eastAsia="华文仿宋" w:hAnsi="华文仿宋" w:hint="eastAsia"/>
          <w:sz w:val="24"/>
          <w:szCs w:val="24"/>
        </w:rPr>
        <w:t>计分卡绩效</w:t>
      </w:r>
      <w:proofErr w:type="gramEnd"/>
      <w:r>
        <w:rPr>
          <w:rFonts w:ascii="华文仿宋" w:eastAsia="华文仿宋" w:hAnsi="华文仿宋" w:hint="eastAsia"/>
          <w:sz w:val="24"/>
          <w:szCs w:val="24"/>
        </w:rPr>
        <w:t>咨询效应。</w:t>
      </w:r>
    </w:p>
    <w:p w:rsidR="008F5499" w:rsidRDefault="003B05E5">
      <w:pPr>
        <w:spacing w:line="360" w:lineRule="auto"/>
        <w:ind w:firstLineChars="1175" w:firstLine="2820"/>
        <w:rPr>
          <w:rFonts w:ascii="华文仿宋" w:eastAsia="华文仿宋" w:hAnsi="华文仿宋"/>
          <w:sz w:val="24"/>
          <w:szCs w:val="24"/>
        </w:rPr>
      </w:pPr>
      <w:r>
        <w:rPr>
          <w:rFonts w:ascii="华文仿宋" w:eastAsia="华文仿宋" w:hAnsi="华文仿宋" w:hint="eastAsia"/>
          <w:sz w:val="24"/>
          <w:szCs w:val="24"/>
        </w:rPr>
        <w:t>经营模块二简介：企业咨询项目团队</w:t>
      </w:r>
    </w:p>
    <w:p w:rsidR="008F5499" w:rsidRDefault="003B05E5">
      <w:pPr>
        <w:pStyle w:val="11"/>
        <w:numPr>
          <w:ilvl w:val="0"/>
          <w:numId w:val="3"/>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！企业咨询项目模块</w:t>
      </w:r>
    </w:p>
    <w:p w:rsidR="008F5499" w:rsidRDefault="003B05E5">
      <w:pPr>
        <w:pStyle w:val="11"/>
        <w:numPr>
          <w:ilvl w:val="0"/>
          <w:numId w:val="3"/>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核心优势：</w:t>
      </w:r>
    </w:p>
    <w:p w:rsidR="008F5499" w:rsidRDefault="003B05E5">
      <w:pPr>
        <w:pStyle w:val="11"/>
        <w:numPr>
          <w:ilvl w:val="1"/>
          <w:numId w:val="4"/>
        </w:numPr>
        <w:spacing w:line="360" w:lineRule="auto"/>
        <w:ind w:firstLine="480"/>
        <w:rPr>
          <w:rFonts w:ascii="华文仿宋" w:eastAsia="华文仿宋" w:hAnsi="华文仿宋"/>
          <w:sz w:val="24"/>
          <w:szCs w:val="24"/>
        </w:rPr>
      </w:pPr>
      <w:r>
        <w:rPr>
          <w:rFonts w:ascii="华文仿宋" w:eastAsia="华文仿宋" w:hAnsi="华文仿宋"/>
          <w:sz w:val="24"/>
          <w:szCs w:val="24"/>
        </w:rPr>
        <w:t>1</w:t>
      </w:r>
      <w:r>
        <w:rPr>
          <w:rFonts w:ascii="华文仿宋" w:eastAsia="华文仿宋" w:hAnsi="华文仿宋" w:hint="eastAsia"/>
          <w:sz w:val="24"/>
          <w:szCs w:val="24"/>
        </w:rPr>
        <w:t>，完全自主知识产权的理论体系；</w:t>
      </w:r>
    </w:p>
    <w:p w:rsidR="008F5499" w:rsidRDefault="003B05E5">
      <w:pPr>
        <w:pStyle w:val="11"/>
        <w:numPr>
          <w:ilvl w:val="1"/>
          <w:numId w:val="4"/>
        </w:numPr>
        <w:spacing w:line="360" w:lineRule="auto"/>
        <w:ind w:firstLine="480"/>
        <w:rPr>
          <w:rFonts w:ascii="华文仿宋" w:eastAsia="华文仿宋" w:hAnsi="华文仿宋"/>
          <w:sz w:val="24"/>
          <w:szCs w:val="24"/>
        </w:rPr>
      </w:pPr>
      <w:r>
        <w:rPr>
          <w:rFonts w:ascii="华文仿宋" w:eastAsia="华文仿宋" w:hAnsi="华文仿宋"/>
          <w:sz w:val="24"/>
          <w:szCs w:val="24"/>
        </w:rPr>
        <w:t>2</w:t>
      </w:r>
      <w:r>
        <w:rPr>
          <w:rFonts w:ascii="华文仿宋" w:eastAsia="华文仿宋" w:hAnsi="华文仿宋" w:hint="eastAsia"/>
          <w:sz w:val="24"/>
          <w:szCs w:val="24"/>
        </w:rPr>
        <w:t>，完整的企业咨询项目全过程，已经有</w:t>
      </w:r>
      <w:r>
        <w:rPr>
          <w:rFonts w:ascii="华文仿宋" w:eastAsia="华文仿宋" w:hAnsi="华文仿宋"/>
          <w:sz w:val="24"/>
          <w:szCs w:val="24"/>
        </w:rPr>
        <w:t>30</w:t>
      </w:r>
      <w:r>
        <w:rPr>
          <w:rFonts w:ascii="华文仿宋" w:eastAsia="华文仿宋" w:hAnsi="华文仿宋" w:hint="eastAsia"/>
          <w:sz w:val="24"/>
          <w:szCs w:val="24"/>
        </w:rPr>
        <w:t>多家企业的成功经验；</w:t>
      </w:r>
    </w:p>
    <w:p w:rsidR="008F5499" w:rsidRDefault="003B05E5">
      <w:pPr>
        <w:pStyle w:val="11"/>
        <w:numPr>
          <w:ilvl w:val="1"/>
          <w:numId w:val="4"/>
        </w:numPr>
        <w:spacing w:line="360" w:lineRule="auto"/>
        <w:ind w:firstLine="480"/>
        <w:rPr>
          <w:rFonts w:ascii="华文仿宋" w:eastAsia="华文仿宋" w:hAnsi="华文仿宋"/>
          <w:sz w:val="24"/>
          <w:szCs w:val="24"/>
        </w:rPr>
      </w:pPr>
      <w:r>
        <w:rPr>
          <w:rFonts w:ascii="华文仿宋" w:eastAsia="华文仿宋" w:hAnsi="华文仿宋"/>
          <w:sz w:val="24"/>
          <w:szCs w:val="24"/>
        </w:rPr>
        <w:lastRenderedPageBreak/>
        <w:t>3</w:t>
      </w:r>
      <w:r>
        <w:rPr>
          <w:rFonts w:ascii="华文仿宋" w:eastAsia="华文仿宋" w:hAnsi="华文仿宋" w:hint="eastAsia"/>
          <w:sz w:val="24"/>
          <w:szCs w:val="24"/>
        </w:rPr>
        <w:t>，颠覆传统企业咨询无法深入“落地”的劣势，提供给企业全新的以“理性责任”为本的战略管理模式（可量化与层级）。</w:t>
      </w:r>
    </w:p>
    <w:p w:rsidR="008F5499" w:rsidRDefault="003B05E5">
      <w:pPr>
        <w:pStyle w:val="11"/>
        <w:numPr>
          <w:ilvl w:val="1"/>
          <w:numId w:val="4"/>
        </w:numPr>
        <w:spacing w:line="360" w:lineRule="auto"/>
        <w:ind w:firstLine="480"/>
        <w:rPr>
          <w:rFonts w:ascii="华文仿宋" w:eastAsia="华文仿宋" w:hAnsi="华文仿宋"/>
          <w:sz w:val="24"/>
          <w:szCs w:val="24"/>
        </w:rPr>
      </w:pPr>
      <w:r>
        <w:rPr>
          <w:rFonts w:ascii="华文仿宋" w:eastAsia="华文仿宋" w:hAnsi="华文仿宋"/>
          <w:sz w:val="24"/>
          <w:szCs w:val="24"/>
        </w:rPr>
        <w:t>4</w:t>
      </w:r>
      <w:r>
        <w:rPr>
          <w:rFonts w:ascii="华文仿宋" w:eastAsia="华文仿宋" w:hAnsi="华文仿宋" w:hint="eastAsia"/>
          <w:sz w:val="24"/>
          <w:szCs w:val="24"/>
        </w:rPr>
        <w:t>，打造可以与麦肯锡、埃森哲、罗兰贝尔等 顶级咨询可抗衡的全球品牌。</w:t>
      </w:r>
    </w:p>
    <w:p w:rsidR="008F5499" w:rsidRDefault="003B05E5">
      <w:pPr>
        <w:pStyle w:val="11"/>
        <w:spacing w:line="360" w:lineRule="auto"/>
        <w:ind w:left="420" w:firstLineChars="600" w:firstLine="1440"/>
        <w:rPr>
          <w:rFonts w:ascii="华文仿宋" w:eastAsia="华文仿宋" w:hAnsi="华文仿宋"/>
          <w:sz w:val="24"/>
          <w:szCs w:val="24"/>
        </w:rPr>
      </w:pPr>
      <w:r>
        <w:rPr>
          <w:rFonts w:ascii="华文仿宋" w:eastAsia="华文仿宋" w:hAnsi="华文仿宋" w:hint="eastAsia"/>
          <w:sz w:val="24"/>
          <w:szCs w:val="24"/>
        </w:rPr>
        <w:t>经营模块三简介：企业培训团队</w:t>
      </w:r>
    </w:p>
    <w:p w:rsidR="008F5499" w:rsidRDefault="003B05E5">
      <w:pPr>
        <w:pStyle w:val="11"/>
        <w:numPr>
          <w:ilvl w:val="0"/>
          <w:numId w:val="5"/>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w:t>
      </w:r>
      <w:r>
        <w:rPr>
          <w:rFonts w:ascii="华文仿宋" w:eastAsia="华文仿宋" w:hAnsi="华文仿宋"/>
          <w:sz w:val="24"/>
          <w:szCs w:val="24"/>
        </w:rPr>
        <w:t>&amp;</w:t>
      </w:r>
      <w:r>
        <w:rPr>
          <w:rFonts w:ascii="华文仿宋" w:eastAsia="华文仿宋" w:hAnsi="华文仿宋" w:hint="eastAsia"/>
          <w:sz w:val="24"/>
          <w:szCs w:val="24"/>
        </w:rPr>
        <w:t>矩阵系统思维企业培训模块</w:t>
      </w:r>
    </w:p>
    <w:p w:rsidR="008F5499" w:rsidRDefault="003B05E5">
      <w:pPr>
        <w:pStyle w:val="11"/>
        <w:numPr>
          <w:ilvl w:val="0"/>
          <w:numId w:val="5"/>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公开课核心优势：</w:t>
      </w:r>
    </w:p>
    <w:p w:rsidR="008F5499" w:rsidRDefault="003B05E5">
      <w:pPr>
        <w:pStyle w:val="11"/>
        <w:numPr>
          <w:ilvl w:val="1"/>
          <w:numId w:val="6"/>
        </w:numPr>
        <w:spacing w:line="360" w:lineRule="auto"/>
        <w:ind w:firstLine="480"/>
        <w:rPr>
          <w:rFonts w:ascii="华文仿宋" w:eastAsia="华文仿宋" w:hAnsi="华文仿宋"/>
          <w:sz w:val="24"/>
          <w:szCs w:val="24"/>
        </w:rPr>
      </w:pPr>
      <w:r>
        <w:rPr>
          <w:rFonts w:ascii="华文仿宋" w:eastAsia="华文仿宋" w:hAnsi="华文仿宋"/>
          <w:sz w:val="24"/>
          <w:szCs w:val="24"/>
        </w:rPr>
        <w:t>1</w:t>
      </w:r>
      <w:r>
        <w:rPr>
          <w:rFonts w:ascii="华文仿宋" w:eastAsia="华文仿宋" w:hAnsi="华文仿宋" w:hint="eastAsia"/>
          <w:sz w:val="24"/>
          <w:szCs w:val="24"/>
        </w:rPr>
        <w:t>，完全自主知识产权的理论体系；</w:t>
      </w:r>
    </w:p>
    <w:p w:rsidR="008F5499" w:rsidRDefault="003B05E5">
      <w:pPr>
        <w:pStyle w:val="11"/>
        <w:numPr>
          <w:ilvl w:val="1"/>
          <w:numId w:val="6"/>
        </w:numPr>
        <w:spacing w:line="360" w:lineRule="auto"/>
        <w:ind w:firstLine="480"/>
        <w:rPr>
          <w:rFonts w:ascii="华文仿宋" w:eastAsia="华文仿宋" w:hAnsi="华文仿宋"/>
          <w:sz w:val="24"/>
          <w:szCs w:val="24"/>
        </w:rPr>
      </w:pPr>
      <w:r>
        <w:rPr>
          <w:rFonts w:ascii="华文仿宋" w:eastAsia="华文仿宋" w:hAnsi="华文仿宋"/>
          <w:sz w:val="24"/>
          <w:szCs w:val="24"/>
        </w:rPr>
        <w:t>2</w:t>
      </w:r>
      <w:r>
        <w:rPr>
          <w:rFonts w:ascii="华文仿宋" w:eastAsia="华文仿宋" w:hAnsi="华文仿宋" w:hint="eastAsia"/>
          <w:sz w:val="24"/>
          <w:szCs w:val="24"/>
        </w:rPr>
        <w:t>，目前</w:t>
      </w:r>
      <w:r>
        <w:rPr>
          <w:rFonts w:ascii="华文仿宋" w:eastAsia="华文仿宋" w:hAnsi="华文仿宋"/>
          <w:sz w:val="24"/>
          <w:szCs w:val="24"/>
        </w:rPr>
        <w:t>4R4P!</w:t>
      </w:r>
      <w:r>
        <w:rPr>
          <w:rFonts w:ascii="华文仿宋" w:eastAsia="华文仿宋" w:hAnsi="华文仿宋" w:hint="eastAsia"/>
          <w:sz w:val="24"/>
          <w:szCs w:val="24"/>
        </w:rPr>
        <w:t>已经初具广泛的影响力，随着媒体的报道和相关的推广，将快速加快</w:t>
      </w:r>
      <w:r>
        <w:rPr>
          <w:rFonts w:ascii="华文仿宋" w:eastAsia="华文仿宋" w:hAnsi="华文仿宋"/>
          <w:sz w:val="24"/>
          <w:szCs w:val="24"/>
        </w:rPr>
        <w:t>4R4P!</w:t>
      </w:r>
      <w:r>
        <w:rPr>
          <w:rFonts w:ascii="华文仿宋" w:eastAsia="华文仿宋" w:hAnsi="华文仿宋" w:hint="eastAsia"/>
          <w:sz w:val="24"/>
          <w:szCs w:val="24"/>
        </w:rPr>
        <w:t>的领导力地位；</w:t>
      </w:r>
    </w:p>
    <w:p w:rsidR="008F5499" w:rsidRDefault="003B05E5">
      <w:pPr>
        <w:pStyle w:val="11"/>
        <w:numPr>
          <w:ilvl w:val="1"/>
          <w:numId w:val="6"/>
        </w:numPr>
        <w:spacing w:line="360" w:lineRule="auto"/>
        <w:ind w:firstLine="480"/>
        <w:rPr>
          <w:rFonts w:ascii="华文仿宋" w:eastAsia="华文仿宋" w:hAnsi="华文仿宋"/>
          <w:sz w:val="24"/>
          <w:szCs w:val="24"/>
        </w:rPr>
      </w:pPr>
      <w:r>
        <w:rPr>
          <w:rFonts w:ascii="华文仿宋" w:eastAsia="华文仿宋" w:hAnsi="华文仿宋"/>
          <w:sz w:val="24"/>
          <w:szCs w:val="24"/>
        </w:rPr>
        <w:t>3</w:t>
      </w:r>
      <w:r>
        <w:rPr>
          <w:rFonts w:ascii="华文仿宋" w:eastAsia="华文仿宋" w:hAnsi="华文仿宋" w:hint="eastAsia"/>
          <w:sz w:val="24"/>
          <w:szCs w:val="24"/>
        </w:rPr>
        <w:t>，一种彻底颠覆传统培训模式，</w:t>
      </w:r>
      <w:r>
        <w:rPr>
          <w:rFonts w:ascii="华文仿宋" w:eastAsia="华文仿宋" w:hAnsi="华文仿宋"/>
          <w:sz w:val="24"/>
          <w:szCs w:val="24"/>
        </w:rPr>
        <w:t>4R4P</w:t>
      </w:r>
      <w:r>
        <w:rPr>
          <w:rFonts w:ascii="华文仿宋" w:eastAsia="华文仿宋" w:hAnsi="华文仿宋" w:hint="eastAsia"/>
          <w:sz w:val="24"/>
          <w:szCs w:val="24"/>
        </w:rPr>
        <w:t>公开课采用自主创新的矩阵系统思维模式，给参与公开课的学员一种全新体验、思维碰撞与心灵感悟！</w:t>
      </w:r>
    </w:p>
    <w:p w:rsidR="008F5499" w:rsidRDefault="003B05E5">
      <w:pPr>
        <w:pStyle w:val="11"/>
        <w:numPr>
          <w:ilvl w:val="1"/>
          <w:numId w:val="6"/>
        </w:numPr>
        <w:spacing w:line="360" w:lineRule="auto"/>
        <w:ind w:firstLine="480"/>
        <w:rPr>
          <w:rFonts w:ascii="华文仿宋" w:eastAsia="华文仿宋" w:hAnsi="华文仿宋"/>
          <w:sz w:val="24"/>
          <w:szCs w:val="24"/>
        </w:rPr>
      </w:pPr>
      <w:r>
        <w:rPr>
          <w:rFonts w:ascii="华文仿宋" w:eastAsia="华文仿宋" w:hAnsi="华文仿宋"/>
          <w:sz w:val="24"/>
          <w:szCs w:val="24"/>
        </w:rPr>
        <w:t>4</w:t>
      </w:r>
      <w:r>
        <w:rPr>
          <w:rFonts w:ascii="华文仿宋" w:eastAsia="华文仿宋" w:hAnsi="华文仿宋" w:hint="eastAsia"/>
          <w:sz w:val="24"/>
          <w:szCs w:val="24"/>
        </w:rPr>
        <w:t>，新一代培训体验与新一代培训领军品牌。</w:t>
      </w:r>
    </w:p>
    <w:p w:rsidR="008F5499" w:rsidRDefault="003B05E5">
      <w:pPr>
        <w:pStyle w:val="11"/>
        <w:spacing w:line="360" w:lineRule="auto"/>
        <w:ind w:left="420" w:firstLineChars="700" w:firstLine="1680"/>
        <w:rPr>
          <w:rFonts w:ascii="华文仿宋" w:eastAsia="华文仿宋" w:hAnsi="华文仿宋"/>
          <w:sz w:val="24"/>
          <w:szCs w:val="24"/>
        </w:rPr>
      </w:pPr>
      <w:r>
        <w:rPr>
          <w:rFonts w:ascii="华文仿宋" w:eastAsia="华文仿宋" w:hAnsi="华文仿宋" w:hint="eastAsia"/>
          <w:sz w:val="24"/>
          <w:szCs w:val="24"/>
        </w:rPr>
        <w:t>经营模块简介四：</w:t>
      </w:r>
      <w:r>
        <w:rPr>
          <w:rFonts w:ascii="华文仿宋" w:eastAsia="华文仿宋" w:hAnsi="华文仿宋"/>
          <w:sz w:val="24"/>
          <w:szCs w:val="24"/>
        </w:rPr>
        <w:t>4R4P</w:t>
      </w:r>
      <w:r>
        <w:rPr>
          <w:rFonts w:ascii="华文仿宋" w:eastAsia="华文仿宋" w:hAnsi="华文仿宋" w:hint="eastAsia"/>
          <w:sz w:val="24"/>
          <w:szCs w:val="24"/>
        </w:rPr>
        <w:t>！矩阵系统思维系列丛书发行</w:t>
      </w:r>
    </w:p>
    <w:p w:rsidR="008F5499" w:rsidRDefault="003B05E5">
      <w:pPr>
        <w:pStyle w:val="11"/>
        <w:numPr>
          <w:ilvl w:val="0"/>
          <w:numId w:val="7"/>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w:t>
      </w:r>
      <w:r>
        <w:rPr>
          <w:rFonts w:ascii="华文仿宋" w:eastAsia="华文仿宋" w:hAnsi="华文仿宋"/>
          <w:sz w:val="24"/>
          <w:szCs w:val="24"/>
        </w:rPr>
        <w:t>&amp;</w:t>
      </w:r>
      <w:r>
        <w:rPr>
          <w:rFonts w:ascii="华文仿宋" w:eastAsia="华文仿宋" w:hAnsi="华文仿宋" w:hint="eastAsia"/>
          <w:sz w:val="24"/>
          <w:szCs w:val="24"/>
        </w:rPr>
        <w:t>矩阵系统思维系列丛书发行</w:t>
      </w:r>
    </w:p>
    <w:p w:rsidR="008F5499" w:rsidRDefault="003B05E5">
      <w:pPr>
        <w:pStyle w:val="11"/>
        <w:numPr>
          <w:ilvl w:val="0"/>
          <w:numId w:val="7"/>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系列书籍核心优势：</w:t>
      </w:r>
    </w:p>
    <w:p w:rsidR="008F5499" w:rsidRDefault="003B05E5">
      <w:pPr>
        <w:pStyle w:val="11"/>
        <w:numPr>
          <w:ilvl w:val="1"/>
          <w:numId w:val="8"/>
        </w:numPr>
        <w:spacing w:line="360" w:lineRule="auto"/>
        <w:ind w:firstLine="480"/>
        <w:rPr>
          <w:rFonts w:ascii="华文仿宋" w:eastAsia="华文仿宋" w:hAnsi="华文仿宋"/>
          <w:sz w:val="24"/>
          <w:szCs w:val="24"/>
        </w:rPr>
      </w:pPr>
      <w:r>
        <w:rPr>
          <w:rFonts w:ascii="华文仿宋" w:eastAsia="华文仿宋" w:hAnsi="华文仿宋"/>
          <w:sz w:val="24"/>
          <w:szCs w:val="24"/>
        </w:rPr>
        <w:t>1</w:t>
      </w:r>
      <w:r>
        <w:rPr>
          <w:rFonts w:ascii="华文仿宋" w:eastAsia="华文仿宋" w:hAnsi="华文仿宋" w:hint="eastAsia"/>
          <w:sz w:val="24"/>
          <w:szCs w:val="24"/>
        </w:rPr>
        <w:t>，完全自主知识产权的理论体系；</w:t>
      </w:r>
    </w:p>
    <w:p w:rsidR="008F5499" w:rsidRDefault="003B05E5">
      <w:pPr>
        <w:pStyle w:val="11"/>
        <w:numPr>
          <w:ilvl w:val="1"/>
          <w:numId w:val="8"/>
        </w:numPr>
        <w:spacing w:line="360" w:lineRule="auto"/>
        <w:ind w:firstLine="480"/>
        <w:rPr>
          <w:rFonts w:ascii="华文仿宋" w:eastAsia="华文仿宋" w:hAnsi="华文仿宋"/>
          <w:sz w:val="24"/>
          <w:szCs w:val="24"/>
        </w:rPr>
      </w:pPr>
      <w:r>
        <w:rPr>
          <w:rFonts w:ascii="华文仿宋" w:eastAsia="华文仿宋" w:hAnsi="华文仿宋"/>
          <w:sz w:val="24"/>
          <w:szCs w:val="24"/>
        </w:rPr>
        <w:t>2</w:t>
      </w:r>
      <w:r>
        <w:rPr>
          <w:rFonts w:ascii="华文仿宋" w:eastAsia="华文仿宋" w:hAnsi="华文仿宋" w:hint="eastAsia"/>
          <w:sz w:val="24"/>
          <w:szCs w:val="24"/>
        </w:rPr>
        <w:t>，目前</w:t>
      </w:r>
      <w:r>
        <w:rPr>
          <w:rFonts w:ascii="华文仿宋" w:eastAsia="华文仿宋" w:hAnsi="华文仿宋"/>
          <w:sz w:val="24"/>
          <w:szCs w:val="24"/>
        </w:rPr>
        <w:t>4R4P!</w:t>
      </w:r>
      <w:r>
        <w:rPr>
          <w:rFonts w:ascii="华文仿宋" w:eastAsia="华文仿宋" w:hAnsi="华文仿宋" w:hint="eastAsia"/>
          <w:sz w:val="24"/>
          <w:szCs w:val="24"/>
        </w:rPr>
        <w:t>已经初具广泛的影响力，随着媒体的报道和相关的推广，将快速加快</w:t>
      </w:r>
      <w:r>
        <w:rPr>
          <w:rFonts w:ascii="华文仿宋" w:eastAsia="华文仿宋" w:hAnsi="华文仿宋"/>
          <w:sz w:val="24"/>
          <w:szCs w:val="24"/>
        </w:rPr>
        <w:t>4R4P!</w:t>
      </w:r>
      <w:r>
        <w:rPr>
          <w:rFonts w:ascii="华文仿宋" w:eastAsia="华文仿宋" w:hAnsi="华文仿宋" w:hint="eastAsia"/>
          <w:sz w:val="24"/>
          <w:szCs w:val="24"/>
        </w:rPr>
        <w:t>的领导力地位，形成</w:t>
      </w:r>
      <w:r>
        <w:rPr>
          <w:rFonts w:ascii="华文仿宋" w:eastAsia="华文仿宋" w:hAnsi="华文仿宋"/>
          <w:sz w:val="24"/>
          <w:szCs w:val="24"/>
        </w:rPr>
        <w:t>4R4P</w:t>
      </w:r>
      <w:r>
        <w:rPr>
          <w:rFonts w:ascii="华文仿宋" w:eastAsia="华文仿宋" w:hAnsi="华文仿宋" w:hint="eastAsia"/>
          <w:sz w:val="24"/>
          <w:szCs w:val="24"/>
        </w:rPr>
        <w:t>新的领域；</w:t>
      </w:r>
    </w:p>
    <w:p w:rsidR="008F5499" w:rsidRDefault="003B05E5">
      <w:pPr>
        <w:pStyle w:val="11"/>
        <w:numPr>
          <w:ilvl w:val="1"/>
          <w:numId w:val="8"/>
        </w:numPr>
        <w:spacing w:line="360" w:lineRule="auto"/>
        <w:ind w:firstLine="480"/>
        <w:rPr>
          <w:rFonts w:ascii="华文仿宋" w:eastAsia="华文仿宋" w:hAnsi="华文仿宋"/>
          <w:sz w:val="24"/>
          <w:szCs w:val="24"/>
        </w:rPr>
      </w:pPr>
      <w:r>
        <w:rPr>
          <w:rFonts w:ascii="华文仿宋" w:eastAsia="华文仿宋" w:hAnsi="华文仿宋"/>
          <w:sz w:val="24"/>
          <w:szCs w:val="24"/>
        </w:rPr>
        <w:t>3</w:t>
      </w:r>
      <w:r>
        <w:rPr>
          <w:rFonts w:ascii="华文仿宋" w:eastAsia="华文仿宋" w:hAnsi="华文仿宋" w:hint="eastAsia"/>
          <w:sz w:val="24"/>
          <w:szCs w:val="24"/>
        </w:rPr>
        <w:t>，打造中国管理畅销书品牌；</w:t>
      </w:r>
    </w:p>
    <w:p w:rsidR="008F5499" w:rsidRDefault="003B05E5">
      <w:pPr>
        <w:pStyle w:val="11"/>
        <w:numPr>
          <w:ilvl w:val="1"/>
          <w:numId w:val="8"/>
        </w:numPr>
        <w:spacing w:line="360" w:lineRule="auto"/>
        <w:ind w:firstLine="480"/>
        <w:rPr>
          <w:rFonts w:ascii="华文仿宋" w:eastAsia="华文仿宋" w:hAnsi="华文仿宋"/>
          <w:sz w:val="24"/>
          <w:szCs w:val="24"/>
        </w:rPr>
      </w:pPr>
      <w:r>
        <w:rPr>
          <w:rFonts w:ascii="华文仿宋" w:eastAsia="华文仿宋" w:hAnsi="华文仿宋"/>
          <w:sz w:val="24"/>
          <w:szCs w:val="24"/>
        </w:rPr>
        <w:t>4</w:t>
      </w:r>
      <w:r>
        <w:rPr>
          <w:rFonts w:ascii="华文仿宋" w:eastAsia="华文仿宋" w:hAnsi="华文仿宋" w:hint="eastAsia"/>
          <w:sz w:val="24"/>
          <w:szCs w:val="24"/>
        </w:rPr>
        <w:t>，企业理性责任素质教育必备书籍；</w:t>
      </w:r>
    </w:p>
    <w:p w:rsidR="008F5499" w:rsidRDefault="003B05E5">
      <w:pPr>
        <w:pStyle w:val="11"/>
        <w:numPr>
          <w:ilvl w:val="1"/>
          <w:numId w:val="8"/>
        </w:numPr>
        <w:spacing w:line="360" w:lineRule="auto"/>
        <w:ind w:firstLine="480"/>
        <w:rPr>
          <w:rFonts w:ascii="华文仿宋" w:eastAsia="华文仿宋" w:hAnsi="华文仿宋"/>
          <w:sz w:val="24"/>
          <w:szCs w:val="24"/>
        </w:rPr>
      </w:pPr>
      <w:r>
        <w:rPr>
          <w:rFonts w:ascii="华文仿宋" w:eastAsia="华文仿宋" w:hAnsi="华文仿宋"/>
          <w:sz w:val="24"/>
          <w:szCs w:val="24"/>
        </w:rPr>
        <w:lastRenderedPageBreak/>
        <w:t>5</w:t>
      </w:r>
      <w:r>
        <w:rPr>
          <w:rFonts w:ascii="华文仿宋" w:eastAsia="华文仿宋" w:hAnsi="华文仿宋" w:hint="eastAsia"/>
          <w:sz w:val="24"/>
          <w:szCs w:val="24"/>
        </w:rPr>
        <w:t>，新一代企业管理学习必备教科书。</w:t>
      </w:r>
    </w:p>
    <w:p w:rsidR="008F5499" w:rsidRDefault="003B05E5">
      <w:pPr>
        <w:pStyle w:val="11"/>
        <w:spacing w:line="360" w:lineRule="auto"/>
        <w:ind w:left="420" w:firstLineChars="700" w:firstLine="1680"/>
        <w:rPr>
          <w:rFonts w:ascii="华文仿宋" w:eastAsia="华文仿宋" w:hAnsi="华文仿宋"/>
          <w:sz w:val="24"/>
          <w:szCs w:val="24"/>
        </w:rPr>
      </w:pPr>
      <w:r>
        <w:rPr>
          <w:rFonts w:ascii="华文仿宋" w:eastAsia="华文仿宋" w:hAnsi="华文仿宋" w:hint="eastAsia"/>
          <w:sz w:val="24"/>
          <w:szCs w:val="24"/>
        </w:rPr>
        <w:t>经营模块五简介：</w:t>
      </w:r>
      <w:r>
        <w:rPr>
          <w:rFonts w:ascii="华文仿宋" w:eastAsia="华文仿宋" w:hAnsi="华文仿宋"/>
          <w:sz w:val="24"/>
          <w:szCs w:val="24"/>
        </w:rPr>
        <w:t>4R4P</w:t>
      </w:r>
      <w:r>
        <w:rPr>
          <w:rFonts w:ascii="华文仿宋" w:eastAsia="华文仿宋" w:hAnsi="华文仿宋" w:hint="eastAsia"/>
          <w:sz w:val="24"/>
          <w:szCs w:val="24"/>
        </w:rPr>
        <w:t>矩阵系统思维管理学院</w:t>
      </w:r>
    </w:p>
    <w:p w:rsidR="008F5499" w:rsidRDefault="003B05E5">
      <w:pPr>
        <w:pStyle w:val="11"/>
        <w:numPr>
          <w:ilvl w:val="0"/>
          <w:numId w:val="9"/>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w:t>
      </w:r>
      <w:r>
        <w:rPr>
          <w:rFonts w:ascii="华文仿宋" w:eastAsia="华文仿宋" w:hAnsi="华文仿宋"/>
          <w:sz w:val="24"/>
          <w:szCs w:val="24"/>
        </w:rPr>
        <w:t>&amp;</w:t>
      </w:r>
      <w:r>
        <w:rPr>
          <w:rFonts w:ascii="华文仿宋" w:eastAsia="华文仿宋" w:hAnsi="华文仿宋" w:hint="eastAsia"/>
          <w:sz w:val="24"/>
          <w:szCs w:val="24"/>
        </w:rPr>
        <w:t>矩阵系统思维管理学院</w:t>
      </w:r>
    </w:p>
    <w:p w:rsidR="008F5499" w:rsidRDefault="003B05E5">
      <w:pPr>
        <w:pStyle w:val="11"/>
        <w:numPr>
          <w:ilvl w:val="0"/>
          <w:numId w:val="9"/>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学院核心优势：</w:t>
      </w:r>
    </w:p>
    <w:p w:rsidR="008F5499" w:rsidRDefault="003B05E5">
      <w:pPr>
        <w:pStyle w:val="11"/>
        <w:numPr>
          <w:ilvl w:val="1"/>
          <w:numId w:val="10"/>
        </w:numPr>
        <w:spacing w:line="360" w:lineRule="auto"/>
        <w:ind w:firstLine="480"/>
        <w:rPr>
          <w:rFonts w:ascii="华文仿宋" w:eastAsia="华文仿宋" w:hAnsi="华文仿宋"/>
          <w:sz w:val="24"/>
          <w:szCs w:val="24"/>
        </w:rPr>
      </w:pPr>
      <w:r>
        <w:rPr>
          <w:rFonts w:ascii="华文仿宋" w:eastAsia="华文仿宋" w:hAnsi="华文仿宋"/>
          <w:sz w:val="24"/>
          <w:szCs w:val="24"/>
        </w:rPr>
        <w:t>1</w:t>
      </w:r>
      <w:r>
        <w:rPr>
          <w:rFonts w:ascii="华文仿宋" w:eastAsia="华文仿宋" w:hAnsi="华文仿宋" w:hint="eastAsia"/>
          <w:sz w:val="24"/>
          <w:szCs w:val="24"/>
        </w:rPr>
        <w:t>，完全自主知识产权的理论体系；</w:t>
      </w:r>
    </w:p>
    <w:p w:rsidR="008F5499" w:rsidRDefault="003B05E5">
      <w:pPr>
        <w:pStyle w:val="11"/>
        <w:numPr>
          <w:ilvl w:val="1"/>
          <w:numId w:val="10"/>
        </w:numPr>
        <w:spacing w:line="360" w:lineRule="auto"/>
        <w:ind w:firstLine="480"/>
        <w:rPr>
          <w:rFonts w:ascii="华文仿宋" w:eastAsia="华文仿宋" w:hAnsi="华文仿宋"/>
          <w:sz w:val="24"/>
          <w:szCs w:val="24"/>
        </w:rPr>
      </w:pPr>
      <w:r>
        <w:rPr>
          <w:rFonts w:ascii="华文仿宋" w:eastAsia="华文仿宋" w:hAnsi="华文仿宋"/>
          <w:sz w:val="24"/>
          <w:szCs w:val="24"/>
        </w:rPr>
        <w:t>2</w:t>
      </w:r>
      <w:r>
        <w:rPr>
          <w:rFonts w:ascii="华文仿宋" w:eastAsia="华文仿宋" w:hAnsi="华文仿宋" w:hint="eastAsia"/>
          <w:sz w:val="24"/>
          <w:szCs w:val="24"/>
        </w:rPr>
        <w:t>，目前</w:t>
      </w:r>
      <w:r>
        <w:rPr>
          <w:rFonts w:ascii="华文仿宋" w:eastAsia="华文仿宋" w:hAnsi="华文仿宋"/>
          <w:sz w:val="24"/>
          <w:szCs w:val="24"/>
        </w:rPr>
        <w:t>4R4P!</w:t>
      </w:r>
      <w:r>
        <w:rPr>
          <w:rFonts w:ascii="华文仿宋" w:eastAsia="华文仿宋" w:hAnsi="华文仿宋" w:hint="eastAsia"/>
          <w:sz w:val="24"/>
          <w:szCs w:val="24"/>
        </w:rPr>
        <w:t>已经初具广泛的影响力，随着媒体的报道和相关的推广，将快速加快</w:t>
      </w:r>
      <w:r>
        <w:rPr>
          <w:rFonts w:ascii="华文仿宋" w:eastAsia="华文仿宋" w:hAnsi="华文仿宋"/>
          <w:sz w:val="24"/>
          <w:szCs w:val="24"/>
        </w:rPr>
        <w:t>4R4P!</w:t>
      </w:r>
      <w:r>
        <w:rPr>
          <w:rFonts w:ascii="华文仿宋" w:eastAsia="华文仿宋" w:hAnsi="华文仿宋" w:hint="eastAsia"/>
          <w:sz w:val="24"/>
          <w:szCs w:val="24"/>
        </w:rPr>
        <w:t>的领导力地位；</w:t>
      </w:r>
    </w:p>
    <w:p w:rsidR="008F5499" w:rsidRDefault="003B05E5">
      <w:pPr>
        <w:pStyle w:val="11"/>
        <w:numPr>
          <w:ilvl w:val="1"/>
          <w:numId w:val="10"/>
        </w:numPr>
        <w:spacing w:line="360" w:lineRule="auto"/>
        <w:ind w:firstLine="480"/>
        <w:rPr>
          <w:rFonts w:ascii="华文仿宋" w:eastAsia="华文仿宋" w:hAnsi="华文仿宋"/>
          <w:sz w:val="24"/>
          <w:szCs w:val="24"/>
        </w:rPr>
      </w:pPr>
      <w:r>
        <w:rPr>
          <w:rFonts w:ascii="华文仿宋" w:eastAsia="华文仿宋" w:hAnsi="华文仿宋"/>
          <w:sz w:val="24"/>
          <w:szCs w:val="24"/>
        </w:rPr>
        <w:t>3</w:t>
      </w:r>
      <w:r>
        <w:rPr>
          <w:rFonts w:ascii="华文仿宋" w:eastAsia="华文仿宋" w:hAnsi="华文仿宋" w:hint="eastAsia"/>
          <w:sz w:val="24"/>
          <w:szCs w:val="24"/>
        </w:rPr>
        <w:t>，一种彻底颠覆传统管理培训无法很好形成系统思维劣势，可以做到真正意义的管理与管理境界的提升。</w:t>
      </w:r>
    </w:p>
    <w:p w:rsidR="008F5499" w:rsidRDefault="003B05E5">
      <w:pPr>
        <w:pStyle w:val="11"/>
        <w:numPr>
          <w:ilvl w:val="1"/>
          <w:numId w:val="10"/>
        </w:numPr>
        <w:spacing w:line="360" w:lineRule="auto"/>
        <w:ind w:firstLine="480"/>
        <w:rPr>
          <w:rFonts w:ascii="华文仿宋" w:eastAsia="华文仿宋" w:hAnsi="华文仿宋"/>
          <w:sz w:val="24"/>
          <w:szCs w:val="24"/>
        </w:rPr>
      </w:pPr>
      <w:r>
        <w:rPr>
          <w:rFonts w:ascii="华文仿宋" w:eastAsia="华文仿宋" w:hAnsi="华文仿宋"/>
          <w:sz w:val="24"/>
          <w:szCs w:val="24"/>
        </w:rPr>
        <w:t>4</w:t>
      </w:r>
      <w:r>
        <w:rPr>
          <w:rFonts w:ascii="华文仿宋" w:eastAsia="华文仿宋" w:hAnsi="华文仿宋" w:hint="eastAsia"/>
          <w:sz w:val="24"/>
          <w:szCs w:val="24"/>
        </w:rPr>
        <w:t>，理性责任管理素质教育基地，接受各行各业人员参与长期、中期、和短期委培学习。</w:t>
      </w:r>
    </w:p>
    <w:p w:rsidR="008F5499" w:rsidRDefault="003B05E5">
      <w:pPr>
        <w:pStyle w:val="11"/>
        <w:numPr>
          <w:ilvl w:val="1"/>
          <w:numId w:val="10"/>
        </w:numPr>
        <w:spacing w:line="360" w:lineRule="auto"/>
        <w:ind w:firstLine="480"/>
        <w:rPr>
          <w:rFonts w:ascii="华文仿宋" w:eastAsia="华文仿宋" w:hAnsi="华文仿宋"/>
          <w:sz w:val="24"/>
          <w:szCs w:val="24"/>
        </w:rPr>
      </w:pPr>
      <w:r>
        <w:rPr>
          <w:rFonts w:ascii="华文仿宋" w:eastAsia="华文仿宋" w:hAnsi="华文仿宋"/>
          <w:sz w:val="24"/>
          <w:szCs w:val="24"/>
        </w:rPr>
        <w:t>5</w:t>
      </w:r>
      <w:r>
        <w:rPr>
          <w:rFonts w:ascii="华文仿宋" w:eastAsia="华文仿宋" w:hAnsi="华文仿宋" w:hint="eastAsia"/>
          <w:sz w:val="24"/>
          <w:szCs w:val="24"/>
        </w:rPr>
        <w:t>，正在与某高校联盟形成独立体系，申报国家，获得国家大力支持。</w:t>
      </w:r>
    </w:p>
    <w:p w:rsidR="008F5499" w:rsidRDefault="003B05E5">
      <w:pPr>
        <w:pStyle w:val="11"/>
        <w:spacing w:line="360" w:lineRule="auto"/>
        <w:ind w:left="420" w:firstLineChars="0" w:firstLine="0"/>
        <w:rPr>
          <w:rFonts w:ascii="华文仿宋" w:eastAsia="华文仿宋" w:hAnsi="华文仿宋"/>
          <w:sz w:val="24"/>
          <w:szCs w:val="24"/>
        </w:rPr>
      </w:pPr>
      <w:r>
        <w:rPr>
          <w:rFonts w:ascii="华文仿宋" w:eastAsia="华文仿宋" w:hAnsi="华文仿宋" w:hint="eastAsia"/>
          <w:sz w:val="24"/>
          <w:szCs w:val="24"/>
        </w:rPr>
        <w:t>经营模块六简介：</w:t>
      </w:r>
      <w:r>
        <w:rPr>
          <w:rFonts w:ascii="华文仿宋" w:eastAsia="华文仿宋" w:hAnsi="华文仿宋"/>
          <w:sz w:val="24"/>
          <w:szCs w:val="24"/>
        </w:rPr>
        <w:t>4R4Psoft</w:t>
      </w:r>
      <w:r>
        <w:rPr>
          <w:rFonts w:ascii="华文仿宋" w:eastAsia="华文仿宋" w:hAnsi="华文仿宋" w:hint="eastAsia"/>
          <w:sz w:val="24"/>
          <w:szCs w:val="24"/>
        </w:rPr>
        <w:t>企业管理平台视窗</w:t>
      </w:r>
    </w:p>
    <w:p w:rsidR="008F5499" w:rsidRDefault="003B05E5">
      <w:pPr>
        <w:spacing w:line="360" w:lineRule="auto"/>
        <w:ind w:left="360"/>
        <w:rPr>
          <w:rFonts w:ascii="华文仿宋" w:eastAsia="华文仿宋" w:hAnsi="华文仿宋"/>
          <w:sz w:val="24"/>
          <w:szCs w:val="24"/>
        </w:rPr>
      </w:pPr>
      <w:r>
        <w:rPr>
          <w:rFonts w:ascii="华文仿宋" w:eastAsia="华文仿宋" w:hAnsi="华文仿宋"/>
          <w:sz w:val="24"/>
          <w:szCs w:val="24"/>
        </w:rPr>
        <w:t>4R4Psoft</w:t>
      </w:r>
      <w:r>
        <w:rPr>
          <w:rFonts w:ascii="华文仿宋" w:eastAsia="华文仿宋" w:hAnsi="华文仿宋" w:hint="eastAsia"/>
          <w:sz w:val="24"/>
          <w:szCs w:val="24"/>
        </w:rPr>
        <w:t>企业管理平台视窗</w:t>
      </w:r>
    </w:p>
    <w:p w:rsidR="008F5499" w:rsidRDefault="003B05E5">
      <w:pPr>
        <w:spacing w:line="360" w:lineRule="auto"/>
        <w:ind w:left="360"/>
        <w:rPr>
          <w:rFonts w:ascii="华文仿宋" w:eastAsia="华文仿宋" w:hAnsi="华文仿宋"/>
          <w:sz w:val="24"/>
          <w:szCs w:val="24"/>
        </w:rPr>
      </w:pPr>
      <w:r>
        <w:rPr>
          <w:rFonts w:ascii="华文仿宋" w:eastAsia="华文仿宋" w:hAnsi="华文仿宋" w:hint="eastAsia"/>
          <w:sz w:val="24"/>
          <w:szCs w:val="24"/>
        </w:rPr>
        <w:t>核心优势：</w:t>
      </w:r>
    </w:p>
    <w:p w:rsidR="008F5499" w:rsidRDefault="003B05E5">
      <w:pPr>
        <w:pStyle w:val="11"/>
        <w:numPr>
          <w:ilvl w:val="2"/>
          <w:numId w:val="11"/>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1，完全自主知识产权的理论体系；</w:t>
      </w:r>
    </w:p>
    <w:p w:rsidR="008F5499" w:rsidRDefault="003B05E5">
      <w:pPr>
        <w:pStyle w:val="11"/>
        <w:numPr>
          <w:ilvl w:val="2"/>
          <w:numId w:val="11"/>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2，企业咨询培训后的重要“落地”平台与系统工具；</w:t>
      </w:r>
    </w:p>
    <w:p w:rsidR="008F5499" w:rsidRDefault="003B05E5">
      <w:pPr>
        <w:pStyle w:val="11"/>
        <w:numPr>
          <w:ilvl w:val="2"/>
          <w:numId w:val="11"/>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3，实现</w:t>
      </w:r>
      <w:r>
        <w:rPr>
          <w:rFonts w:ascii="华文仿宋" w:eastAsia="华文仿宋" w:hAnsi="华文仿宋"/>
          <w:sz w:val="24"/>
          <w:szCs w:val="24"/>
        </w:rPr>
        <w:t>4R4P</w:t>
      </w:r>
      <w:r>
        <w:rPr>
          <w:rFonts w:ascii="华文仿宋" w:eastAsia="华文仿宋" w:hAnsi="华文仿宋" w:hint="eastAsia"/>
          <w:sz w:val="24"/>
          <w:szCs w:val="24"/>
        </w:rPr>
        <w:t>各种咨询模块的</w:t>
      </w:r>
      <w:proofErr w:type="gramStart"/>
      <w:r>
        <w:rPr>
          <w:rFonts w:ascii="华文仿宋" w:eastAsia="华文仿宋" w:hAnsi="华文仿宋" w:hint="eastAsia"/>
          <w:sz w:val="24"/>
          <w:szCs w:val="24"/>
        </w:rPr>
        <w:t>综合统效功能</w:t>
      </w:r>
      <w:proofErr w:type="gramEnd"/>
      <w:r>
        <w:rPr>
          <w:rFonts w:ascii="华文仿宋" w:eastAsia="华文仿宋" w:hAnsi="华文仿宋" w:hint="eastAsia"/>
          <w:sz w:val="24"/>
          <w:szCs w:val="24"/>
        </w:rPr>
        <w:t>；</w:t>
      </w:r>
    </w:p>
    <w:p w:rsidR="008F5499" w:rsidRDefault="003B05E5">
      <w:pPr>
        <w:pStyle w:val="11"/>
        <w:numPr>
          <w:ilvl w:val="2"/>
          <w:numId w:val="11"/>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4，企业管理咨询自我完善与自我修复平台工具。</w:t>
      </w:r>
    </w:p>
    <w:p w:rsidR="008F5499" w:rsidRDefault="003B05E5">
      <w:pPr>
        <w:pStyle w:val="11"/>
        <w:numPr>
          <w:ilvl w:val="3"/>
          <w:numId w:val="1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具体企业服务项目：</w:t>
      </w:r>
    </w:p>
    <w:p w:rsidR="008F5499" w:rsidRDefault="003B05E5">
      <w:pPr>
        <w:pStyle w:val="11"/>
        <w:numPr>
          <w:ilvl w:val="2"/>
          <w:numId w:val="13"/>
        </w:numPr>
        <w:ind w:firstLineChars="0"/>
        <w:rPr>
          <w:rFonts w:ascii="华文仿宋" w:eastAsia="华文仿宋" w:hAnsi="华文仿宋"/>
          <w:sz w:val="24"/>
          <w:szCs w:val="24"/>
        </w:rPr>
      </w:pPr>
      <w:r>
        <w:rPr>
          <w:rFonts w:ascii="华文仿宋" w:eastAsia="华文仿宋" w:hAnsi="华文仿宋" w:hint="eastAsia"/>
          <w:sz w:val="24"/>
          <w:szCs w:val="24"/>
        </w:rPr>
        <w:t>1，战略/商业模式梳理</w:t>
      </w:r>
    </w:p>
    <w:p w:rsidR="008F5499" w:rsidRDefault="003B05E5">
      <w:pPr>
        <w:pStyle w:val="11"/>
        <w:numPr>
          <w:ilvl w:val="0"/>
          <w:numId w:val="14"/>
        </w:numPr>
        <w:ind w:firstLineChars="0"/>
        <w:rPr>
          <w:rFonts w:ascii="华文仿宋" w:eastAsia="华文仿宋" w:hAnsi="华文仿宋"/>
          <w:sz w:val="24"/>
          <w:szCs w:val="24"/>
        </w:rPr>
      </w:pPr>
      <w:r>
        <w:rPr>
          <w:rFonts w:ascii="华文仿宋" w:eastAsia="华文仿宋" w:hAnsi="华文仿宋"/>
          <w:sz w:val="24"/>
          <w:szCs w:val="24"/>
        </w:rPr>
        <w:lastRenderedPageBreak/>
        <w:t>2</w:t>
      </w:r>
      <w:r>
        <w:rPr>
          <w:rFonts w:ascii="华文仿宋" w:eastAsia="华文仿宋" w:hAnsi="华文仿宋" w:hint="eastAsia"/>
          <w:sz w:val="24"/>
          <w:szCs w:val="24"/>
        </w:rPr>
        <w:t>，管理模式</w:t>
      </w:r>
    </w:p>
    <w:p w:rsidR="008F5499" w:rsidRDefault="00176681">
      <w:pPr>
        <w:pStyle w:val="a5"/>
        <w:spacing w:before="0" w:beforeAutospacing="0" w:after="0" w:afterAutospacing="0" w:line="360" w:lineRule="auto"/>
        <w:ind w:firstLine="360"/>
        <w:jc w:val="center"/>
        <w:rPr>
          <w:rFonts w:ascii="华文仿宋" w:eastAsia="华文仿宋" w:hAnsi="华文仿宋" w:cs="Times New Roman"/>
          <w:color w:val="787879"/>
        </w:rPr>
      </w:pPr>
      <w:r>
        <w:rPr>
          <w:rFonts w:ascii="华文仿宋" w:eastAsia="华文仿宋" w:hAnsi="华文仿宋" w:cs="Times New Roman"/>
          <w:noProof/>
          <w:color w:val="787879"/>
        </w:rPr>
        <w:drawing>
          <wp:inline distT="0" distB="0" distL="0" distR="0">
            <wp:extent cx="5276850" cy="3962400"/>
            <wp:effectExtent l="0" t="0" r="0" b="0"/>
            <wp:docPr id="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3962400"/>
                    </a:xfrm>
                    <a:prstGeom prst="rect">
                      <a:avLst/>
                    </a:prstGeom>
                    <a:noFill/>
                    <a:ln>
                      <a:noFill/>
                    </a:ln>
                  </pic:spPr>
                </pic:pic>
              </a:graphicData>
            </a:graphic>
          </wp:inline>
        </w:drawing>
      </w:r>
    </w:p>
    <w:p w:rsidR="008F5499" w:rsidRDefault="003B05E5">
      <w:pPr>
        <w:pStyle w:val="11"/>
        <w:numPr>
          <w:ilvl w:val="0"/>
          <w:numId w:val="14"/>
        </w:numPr>
        <w:ind w:firstLineChars="0"/>
        <w:rPr>
          <w:rFonts w:ascii="华文仿宋" w:eastAsia="华文仿宋" w:hAnsi="华文仿宋"/>
          <w:sz w:val="24"/>
          <w:szCs w:val="24"/>
        </w:rPr>
      </w:pPr>
      <w:r>
        <w:rPr>
          <w:rFonts w:ascii="华文仿宋" w:eastAsia="华文仿宋" w:hAnsi="华文仿宋" w:hint="eastAsia"/>
          <w:sz w:val="24"/>
          <w:szCs w:val="24"/>
        </w:rPr>
        <w:t>3，责任驱动系统(RDS)战略落地</w:t>
      </w:r>
    </w:p>
    <w:p w:rsidR="008F5499" w:rsidRDefault="003B05E5">
      <w:pPr>
        <w:pStyle w:val="11"/>
        <w:numPr>
          <w:ilvl w:val="0"/>
          <w:numId w:val="14"/>
        </w:numPr>
        <w:ind w:firstLineChars="0"/>
        <w:rPr>
          <w:rFonts w:ascii="华文仿宋" w:eastAsia="华文仿宋" w:hAnsi="华文仿宋"/>
          <w:sz w:val="24"/>
          <w:szCs w:val="24"/>
        </w:rPr>
      </w:pPr>
      <w:r>
        <w:rPr>
          <w:rFonts w:ascii="华文仿宋" w:eastAsia="华文仿宋" w:hAnsi="华文仿宋"/>
          <w:sz w:val="24"/>
          <w:szCs w:val="24"/>
        </w:rPr>
        <w:t>4</w:t>
      </w:r>
      <w:r>
        <w:rPr>
          <w:rFonts w:ascii="华文仿宋" w:eastAsia="华文仿宋" w:hAnsi="华文仿宋" w:hint="eastAsia"/>
          <w:sz w:val="24"/>
          <w:szCs w:val="24"/>
        </w:rPr>
        <w:t>，实战运用：企业战略模式责任驱动管理系统（RDS）推动</w:t>
      </w:r>
    </w:p>
    <w:p w:rsidR="008F5499" w:rsidRDefault="00176681">
      <w:pPr>
        <w:pStyle w:val="a5"/>
        <w:spacing w:before="0" w:beforeAutospacing="0" w:after="0" w:afterAutospacing="0" w:line="360" w:lineRule="auto"/>
        <w:ind w:firstLine="360"/>
        <w:jc w:val="center"/>
        <w:rPr>
          <w:rFonts w:ascii="华文仿宋" w:eastAsia="华文仿宋" w:hAnsi="华文仿宋" w:cs="Times New Roman"/>
          <w:color w:val="787879"/>
        </w:rPr>
      </w:pPr>
      <w:r>
        <w:rPr>
          <w:rFonts w:ascii="华文仿宋" w:eastAsia="华文仿宋" w:hAnsi="华文仿宋" w:cs="Times New Roman"/>
          <w:noProof/>
          <w:color w:val="787879"/>
        </w:rPr>
        <w:drawing>
          <wp:inline distT="0" distB="0" distL="0" distR="0">
            <wp:extent cx="3781425" cy="2876550"/>
            <wp:effectExtent l="0" t="0" r="9525" b="0"/>
            <wp:docPr id="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1425" cy="2876550"/>
                    </a:xfrm>
                    <a:prstGeom prst="rect">
                      <a:avLst/>
                    </a:prstGeom>
                    <a:noFill/>
                    <a:ln>
                      <a:noFill/>
                    </a:ln>
                  </pic:spPr>
                </pic:pic>
              </a:graphicData>
            </a:graphic>
          </wp:inline>
        </w:drawing>
      </w:r>
    </w:p>
    <w:p w:rsidR="008F5499" w:rsidRDefault="003B05E5">
      <w:pPr>
        <w:pStyle w:val="3"/>
        <w:ind w:firstLineChars="200" w:firstLine="561"/>
      </w:pPr>
      <w:bookmarkStart w:id="14" w:name="_Toc421196249"/>
      <w:r>
        <w:rPr>
          <w:rFonts w:hint="eastAsia"/>
        </w:rPr>
        <w:lastRenderedPageBreak/>
        <w:t>4</w:t>
      </w:r>
      <w:r>
        <w:t xml:space="preserve">.3.2  </w:t>
      </w:r>
      <w:r>
        <w:rPr>
          <w:rFonts w:hint="eastAsia"/>
        </w:rPr>
        <w:t>在线教育</w:t>
      </w:r>
      <w:bookmarkEnd w:id="14"/>
    </w:p>
    <w:p w:rsidR="008F5499" w:rsidRDefault="003B05E5">
      <w:pPr>
        <w:pStyle w:val="11"/>
        <w:spacing w:line="360" w:lineRule="auto"/>
        <w:ind w:left="420" w:firstLineChars="0" w:firstLine="0"/>
        <w:rPr>
          <w:rFonts w:ascii="华文仿宋" w:eastAsia="华文仿宋" w:hAnsi="华文仿宋"/>
          <w:sz w:val="24"/>
          <w:szCs w:val="24"/>
        </w:rPr>
      </w:pPr>
      <w:r>
        <w:rPr>
          <w:rFonts w:ascii="华文仿宋" w:eastAsia="华文仿宋" w:hAnsi="华文仿宋" w:hint="eastAsia"/>
          <w:sz w:val="24"/>
          <w:szCs w:val="24"/>
        </w:rPr>
        <w:t>通过在线教育平台，进一步对企业员工、青少年等不同类型客户进行持续性培养，并将在线学习平台逐步扩展为集在线学习、教育培训、点对点式求职招聘为一体的大型综合在线互动平台。</w:t>
      </w:r>
    </w:p>
    <w:p w:rsidR="008F5499" w:rsidRDefault="003B05E5">
      <w:pPr>
        <w:pStyle w:val="3"/>
        <w:ind w:firstLineChars="200" w:firstLine="561"/>
      </w:pPr>
      <w:bookmarkStart w:id="15" w:name="_Toc421196250"/>
      <w:r>
        <w:rPr>
          <w:rFonts w:hint="eastAsia"/>
        </w:rPr>
        <w:t>4.</w:t>
      </w:r>
      <w:r>
        <w:t>3</w:t>
      </w:r>
      <w:r>
        <w:rPr>
          <w:rFonts w:hint="eastAsia"/>
        </w:rPr>
        <w:t>.</w:t>
      </w:r>
      <w:r>
        <w:t xml:space="preserve">3  </w:t>
      </w:r>
      <w:r>
        <w:rPr>
          <w:rFonts w:hint="eastAsia"/>
        </w:rPr>
        <w:t>学术教育</w:t>
      </w:r>
      <w:bookmarkEnd w:id="15"/>
    </w:p>
    <w:p w:rsidR="008F5499" w:rsidRDefault="003B05E5">
      <w:pPr>
        <w:pStyle w:val="11"/>
        <w:spacing w:line="360" w:lineRule="auto"/>
        <w:ind w:left="420" w:firstLineChars="0" w:firstLine="0"/>
        <w:rPr>
          <w:rFonts w:ascii="华文仿宋" w:eastAsia="华文仿宋" w:hAnsi="华文仿宋"/>
          <w:sz w:val="24"/>
          <w:szCs w:val="24"/>
        </w:rPr>
      </w:pPr>
      <w:r>
        <w:rPr>
          <w:rFonts w:ascii="华文仿宋" w:eastAsia="华文仿宋" w:hAnsi="华文仿宋"/>
          <w:sz w:val="24"/>
          <w:szCs w:val="24"/>
        </w:rPr>
        <w:t>目前集团下设中国</w:t>
      </w:r>
      <w:r>
        <w:rPr>
          <w:rFonts w:ascii="华文仿宋" w:eastAsia="华文仿宋" w:hAnsi="华文仿宋" w:hint="eastAsia"/>
          <w:sz w:val="24"/>
          <w:szCs w:val="24"/>
        </w:rPr>
        <w:t>4R4P管理学院、中国青少年（4R4P）责商学院、江西应用科技学院责任动力（4R4P）学研究所等三家研究机构。</w:t>
      </w:r>
    </w:p>
    <w:p w:rsidR="008F5499" w:rsidRDefault="003B05E5">
      <w:pPr>
        <w:pStyle w:val="11"/>
        <w:spacing w:line="360" w:lineRule="auto"/>
        <w:ind w:left="420" w:firstLineChars="0" w:firstLine="0"/>
        <w:rPr>
          <w:rFonts w:ascii="华文仿宋" w:eastAsia="华文仿宋" w:hAnsi="华文仿宋"/>
          <w:sz w:val="24"/>
          <w:szCs w:val="24"/>
        </w:rPr>
      </w:pPr>
      <w:r>
        <w:rPr>
          <w:rFonts w:ascii="华文仿宋" w:eastAsia="华文仿宋" w:hAnsi="华文仿宋"/>
          <w:sz w:val="24"/>
          <w:szCs w:val="24"/>
        </w:rPr>
        <w:t>三大研究机构主要负责线下培训师队伍的建立和管理</w:t>
      </w:r>
      <w:r>
        <w:rPr>
          <w:rFonts w:ascii="华文仿宋" w:eastAsia="华文仿宋" w:hAnsi="华文仿宋" w:hint="eastAsia"/>
          <w:sz w:val="24"/>
          <w:szCs w:val="24"/>
        </w:rPr>
        <w:t>，</w:t>
      </w:r>
      <w:r>
        <w:rPr>
          <w:rFonts w:ascii="华文仿宋" w:eastAsia="华文仿宋" w:hAnsi="华文仿宋"/>
          <w:sz w:val="24"/>
          <w:szCs w:val="24"/>
        </w:rPr>
        <w:t>课程的研发</w:t>
      </w:r>
      <w:r>
        <w:rPr>
          <w:rFonts w:ascii="华文仿宋" w:eastAsia="华文仿宋" w:hAnsi="华文仿宋" w:hint="eastAsia"/>
          <w:sz w:val="24"/>
          <w:szCs w:val="24"/>
        </w:rPr>
        <w:t>，</w:t>
      </w:r>
      <w:r>
        <w:rPr>
          <w:rFonts w:ascii="华文仿宋" w:eastAsia="华文仿宋" w:hAnsi="华文仿宋"/>
          <w:sz w:val="24"/>
          <w:szCs w:val="24"/>
        </w:rPr>
        <w:t>公司运营人才队伍的搭建和培养</w:t>
      </w:r>
      <w:r>
        <w:rPr>
          <w:rFonts w:ascii="华文仿宋" w:eastAsia="华文仿宋" w:hAnsi="华文仿宋" w:hint="eastAsia"/>
          <w:sz w:val="24"/>
          <w:szCs w:val="24"/>
        </w:rPr>
        <w:t>，</w:t>
      </w:r>
      <w:r>
        <w:rPr>
          <w:rFonts w:ascii="华文仿宋" w:eastAsia="华文仿宋" w:hAnsi="华文仿宋"/>
          <w:sz w:val="24"/>
          <w:szCs w:val="24"/>
        </w:rPr>
        <w:t>学术研究与实践</w:t>
      </w:r>
      <w:r>
        <w:rPr>
          <w:rFonts w:ascii="华文仿宋" w:eastAsia="华文仿宋" w:hAnsi="华文仿宋" w:hint="eastAsia"/>
          <w:sz w:val="24"/>
          <w:szCs w:val="24"/>
        </w:rPr>
        <w:t>、</w:t>
      </w:r>
      <w:r>
        <w:rPr>
          <w:rFonts w:ascii="华文仿宋" w:eastAsia="华文仿宋" w:hAnsi="华文仿宋"/>
          <w:sz w:val="24"/>
          <w:szCs w:val="24"/>
        </w:rPr>
        <w:t>学术论文的发表和研究成果展出</w:t>
      </w:r>
      <w:r>
        <w:rPr>
          <w:rFonts w:ascii="华文仿宋" w:eastAsia="华文仿宋" w:hAnsi="华文仿宋" w:hint="eastAsia"/>
          <w:sz w:val="24"/>
          <w:szCs w:val="24"/>
        </w:rPr>
        <w:t>。</w:t>
      </w:r>
    </w:p>
    <w:p w:rsidR="008F5499" w:rsidRDefault="003B05E5">
      <w:pPr>
        <w:pStyle w:val="3"/>
        <w:ind w:firstLineChars="200" w:firstLine="561"/>
      </w:pPr>
      <w:bookmarkStart w:id="16" w:name="_Toc421196251"/>
      <w:r>
        <w:t xml:space="preserve">4.3.4  </w:t>
      </w:r>
      <w:r>
        <w:rPr>
          <w:rFonts w:hint="eastAsia"/>
        </w:rPr>
        <w:t>青少年</w:t>
      </w:r>
      <w:proofErr w:type="gramStart"/>
      <w:r>
        <w:rPr>
          <w:rFonts w:hint="eastAsia"/>
        </w:rPr>
        <w:t>数字化责商教育</w:t>
      </w:r>
      <w:bookmarkEnd w:id="16"/>
      <w:proofErr w:type="gramEnd"/>
    </w:p>
    <w:p w:rsidR="008F5499" w:rsidRDefault="003B05E5">
      <w:pPr>
        <w:pStyle w:val="11"/>
        <w:numPr>
          <w:ilvl w:val="0"/>
          <w:numId w:val="15"/>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青少年数字化</w:t>
      </w:r>
      <w:proofErr w:type="gramStart"/>
      <w:r>
        <w:rPr>
          <w:rFonts w:ascii="华文仿宋" w:eastAsia="华文仿宋" w:hAnsi="华文仿宋" w:hint="eastAsia"/>
          <w:sz w:val="24"/>
          <w:szCs w:val="24"/>
        </w:rPr>
        <w:t>责商教育六阶</w:t>
      </w:r>
      <w:proofErr w:type="gramEnd"/>
      <w:r>
        <w:rPr>
          <w:rFonts w:ascii="华文仿宋" w:eastAsia="华文仿宋" w:hAnsi="华文仿宋" w:hint="eastAsia"/>
          <w:sz w:val="24"/>
          <w:szCs w:val="24"/>
        </w:rPr>
        <w:t>系统</w:t>
      </w:r>
    </w:p>
    <w:p w:rsidR="008F5499" w:rsidRDefault="003B05E5">
      <w:pPr>
        <w:spacing w:line="360" w:lineRule="auto"/>
        <w:ind w:firstLineChars="500" w:firstLine="1200"/>
        <w:rPr>
          <w:rFonts w:ascii="华文仿宋" w:eastAsia="华文仿宋" w:hAnsi="华文仿宋"/>
          <w:sz w:val="24"/>
          <w:szCs w:val="24"/>
        </w:rPr>
      </w:pPr>
      <w:r>
        <w:rPr>
          <w:rFonts w:ascii="华文仿宋" w:eastAsia="华文仿宋" w:hAnsi="华文仿宋" w:hint="eastAsia"/>
          <w:sz w:val="24"/>
          <w:szCs w:val="24"/>
        </w:rPr>
        <w:t>第一阶：</w:t>
      </w:r>
      <w:r>
        <w:rPr>
          <w:rFonts w:ascii="华文仿宋" w:eastAsia="华文仿宋" w:hAnsi="华文仿宋"/>
          <w:sz w:val="24"/>
          <w:szCs w:val="24"/>
        </w:rPr>
        <w:t>4R4P</w:t>
      </w:r>
      <w:r>
        <w:rPr>
          <w:rFonts w:ascii="华文仿宋" w:eastAsia="华文仿宋" w:hAnsi="华文仿宋" w:hint="eastAsia"/>
          <w:sz w:val="24"/>
          <w:szCs w:val="24"/>
        </w:rPr>
        <w:t>四种</w:t>
      </w:r>
      <w:proofErr w:type="gramStart"/>
      <w:r>
        <w:rPr>
          <w:rFonts w:ascii="华文仿宋" w:eastAsia="华文仿宋" w:hAnsi="华文仿宋" w:hint="eastAsia"/>
          <w:sz w:val="24"/>
          <w:szCs w:val="24"/>
        </w:rPr>
        <w:t>责任四做系统</w:t>
      </w:r>
      <w:proofErr w:type="gramEnd"/>
    </w:p>
    <w:p w:rsidR="008F5499" w:rsidRDefault="003B05E5">
      <w:pPr>
        <w:spacing w:line="360" w:lineRule="auto"/>
        <w:ind w:firstLineChars="500" w:firstLine="1200"/>
        <w:rPr>
          <w:rFonts w:ascii="华文仿宋" w:eastAsia="华文仿宋" w:hAnsi="华文仿宋"/>
          <w:sz w:val="24"/>
          <w:szCs w:val="24"/>
        </w:rPr>
      </w:pPr>
      <w:r>
        <w:rPr>
          <w:rFonts w:ascii="华文仿宋" w:eastAsia="华文仿宋" w:hAnsi="华文仿宋" w:hint="eastAsia"/>
          <w:sz w:val="24"/>
          <w:szCs w:val="24"/>
        </w:rPr>
        <w:t>第二阶：亲子责任性格系统</w:t>
      </w:r>
    </w:p>
    <w:p w:rsidR="008F5499" w:rsidRDefault="003B05E5">
      <w:pPr>
        <w:spacing w:line="360" w:lineRule="auto"/>
        <w:ind w:firstLineChars="500" w:firstLine="1200"/>
        <w:rPr>
          <w:rFonts w:ascii="华文仿宋" w:eastAsia="华文仿宋" w:hAnsi="华文仿宋"/>
          <w:sz w:val="24"/>
          <w:szCs w:val="24"/>
        </w:rPr>
      </w:pPr>
      <w:r>
        <w:rPr>
          <w:rFonts w:ascii="华文仿宋" w:eastAsia="华文仿宋" w:hAnsi="华文仿宋" w:hint="eastAsia"/>
          <w:sz w:val="24"/>
          <w:szCs w:val="24"/>
        </w:rPr>
        <w:t>第三阶：亲子培养及成长责任去熵系统</w:t>
      </w:r>
    </w:p>
    <w:p w:rsidR="008F5499" w:rsidRDefault="003B05E5">
      <w:pPr>
        <w:spacing w:line="360" w:lineRule="auto"/>
        <w:ind w:firstLineChars="500" w:firstLine="1200"/>
        <w:rPr>
          <w:rFonts w:ascii="华文仿宋" w:eastAsia="华文仿宋" w:hAnsi="华文仿宋"/>
          <w:sz w:val="24"/>
          <w:szCs w:val="24"/>
        </w:rPr>
      </w:pPr>
      <w:r>
        <w:rPr>
          <w:rFonts w:ascii="华文仿宋" w:eastAsia="华文仿宋" w:hAnsi="华文仿宋" w:hint="eastAsia"/>
          <w:sz w:val="24"/>
          <w:szCs w:val="24"/>
        </w:rPr>
        <w:t>第四阶：亲子互助修正系统</w:t>
      </w:r>
    </w:p>
    <w:p w:rsidR="008F5499" w:rsidRDefault="003B05E5">
      <w:pPr>
        <w:spacing w:line="360" w:lineRule="auto"/>
        <w:ind w:firstLineChars="500" w:firstLine="1200"/>
        <w:rPr>
          <w:rFonts w:ascii="华文仿宋" w:eastAsia="华文仿宋" w:hAnsi="华文仿宋"/>
          <w:sz w:val="24"/>
          <w:szCs w:val="24"/>
        </w:rPr>
      </w:pPr>
      <w:r>
        <w:rPr>
          <w:rFonts w:ascii="华文仿宋" w:eastAsia="华文仿宋" w:hAnsi="华文仿宋" w:hint="eastAsia"/>
          <w:sz w:val="24"/>
          <w:szCs w:val="24"/>
        </w:rPr>
        <w:t>第五阶：亲子指南针自助动力系统</w:t>
      </w:r>
    </w:p>
    <w:p w:rsidR="008F5499" w:rsidRDefault="003B05E5">
      <w:pPr>
        <w:spacing w:line="360" w:lineRule="auto"/>
        <w:ind w:firstLineChars="500" w:firstLine="1200"/>
        <w:rPr>
          <w:rFonts w:ascii="华文仿宋" w:eastAsia="华文仿宋" w:hAnsi="华文仿宋"/>
          <w:sz w:val="24"/>
          <w:szCs w:val="24"/>
        </w:rPr>
      </w:pPr>
      <w:r>
        <w:rPr>
          <w:rFonts w:ascii="华文仿宋" w:eastAsia="华文仿宋" w:hAnsi="华文仿宋" w:hint="eastAsia"/>
          <w:sz w:val="24"/>
          <w:szCs w:val="24"/>
        </w:rPr>
        <w:t>第六阶：亲子理性</w:t>
      </w:r>
      <w:r>
        <w:rPr>
          <w:rFonts w:ascii="华文仿宋" w:eastAsia="华文仿宋" w:hAnsi="华文仿宋"/>
          <w:sz w:val="24"/>
          <w:szCs w:val="24"/>
        </w:rPr>
        <w:t>4P</w:t>
      </w:r>
      <w:r>
        <w:rPr>
          <w:rFonts w:ascii="华文仿宋" w:eastAsia="华文仿宋" w:hAnsi="华文仿宋" w:hint="eastAsia"/>
          <w:sz w:val="24"/>
          <w:szCs w:val="24"/>
        </w:rPr>
        <w:t>系统</w:t>
      </w:r>
    </w:p>
    <w:p w:rsidR="008F5499" w:rsidRDefault="003B05E5">
      <w:pPr>
        <w:pStyle w:val="11"/>
        <w:numPr>
          <w:ilvl w:val="0"/>
          <w:numId w:val="15"/>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数字化</w:t>
      </w:r>
      <w:proofErr w:type="gramStart"/>
      <w:r>
        <w:rPr>
          <w:rFonts w:ascii="华文仿宋" w:eastAsia="华文仿宋" w:hAnsi="华文仿宋" w:hint="eastAsia"/>
          <w:sz w:val="24"/>
          <w:szCs w:val="24"/>
        </w:rPr>
        <w:t>责商教育之家长</w:t>
      </w:r>
      <w:proofErr w:type="gramEnd"/>
      <w:r>
        <w:rPr>
          <w:rFonts w:ascii="华文仿宋" w:eastAsia="华文仿宋" w:hAnsi="华文仿宋" w:hint="eastAsia"/>
          <w:sz w:val="24"/>
          <w:szCs w:val="24"/>
        </w:rPr>
        <w:t>课程</w:t>
      </w:r>
    </w:p>
    <w:p w:rsidR="008F5499" w:rsidRDefault="003B05E5">
      <w:pPr>
        <w:pStyle w:val="11"/>
        <w:numPr>
          <w:ilvl w:val="0"/>
          <w:numId w:val="15"/>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青少年</w:t>
      </w:r>
      <w:proofErr w:type="gramStart"/>
      <w:r>
        <w:rPr>
          <w:rFonts w:ascii="华文仿宋" w:eastAsia="华文仿宋" w:hAnsi="华文仿宋" w:hint="eastAsia"/>
          <w:sz w:val="24"/>
          <w:szCs w:val="24"/>
        </w:rPr>
        <w:t>职场菜</w:t>
      </w:r>
      <w:proofErr w:type="gramEnd"/>
      <w:r>
        <w:rPr>
          <w:rFonts w:ascii="华文仿宋" w:eastAsia="华文仿宋" w:hAnsi="华文仿宋" w:hint="eastAsia"/>
          <w:sz w:val="24"/>
          <w:szCs w:val="24"/>
        </w:rPr>
        <w:t>鸟课程系列</w:t>
      </w:r>
    </w:p>
    <w:p w:rsidR="008F5499" w:rsidRDefault="003B05E5">
      <w:pPr>
        <w:pStyle w:val="2"/>
      </w:pPr>
      <w:bookmarkStart w:id="17" w:name="_Toc421196252"/>
      <w:r>
        <w:rPr>
          <w:rFonts w:hint="eastAsia"/>
        </w:rPr>
        <w:lastRenderedPageBreak/>
        <w:t>4.4</w:t>
      </w:r>
      <w:r>
        <w:t xml:space="preserve"> </w:t>
      </w:r>
      <w:r>
        <w:rPr>
          <w:rFonts w:hint="eastAsia"/>
        </w:rPr>
        <w:t>产业链盈利模式简述</w:t>
      </w:r>
      <w:bookmarkEnd w:id="17"/>
    </w:p>
    <w:p w:rsidR="008F5499" w:rsidRDefault="003B05E5">
      <w:pPr>
        <w:pStyle w:val="3"/>
        <w:ind w:firstLineChars="400" w:firstLine="1121"/>
      </w:pPr>
      <w:bookmarkStart w:id="18" w:name="_Toc421196253"/>
      <w:r>
        <w:rPr>
          <w:rFonts w:hint="eastAsia"/>
        </w:rPr>
        <w:t xml:space="preserve">4.4.1 </w:t>
      </w:r>
      <w:r>
        <w:t xml:space="preserve"> </w:t>
      </w:r>
      <w:r>
        <w:rPr>
          <w:rFonts w:hint="eastAsia"/>
        </w:rPr>
        <w:t>常规盈利模块</w:t>
      </w:r>
      <w:bookmarkEnd w:id="18"/>
    </w:p>
    <w:p w:rsidR="008F5499" w:rsidRDefault="003B05E5">
      <w:pPr>
        <w:pStyle w:val="4"/>
        <w:ind w:firstLineChars="600" w:firstLine="1441"/>
      </w:pPr>
      <w:r>
        <w:t>4.</w:t>
      </w:r>
      <w:r>
        <w:rPr>
          <w:rFonts w:hint="eastAsia"/>
        </w:rPr>
        <w:t>4.1</w:t>
      </w:r>
      <w:r>
        <w:t>.1</w:t>
      </w:r>
      <w:r>
        <w:rPr>
          <w:rFonts w:hint="eastAsia"/>
        </w:rPr>
        <w:t>企业及青少年培训</w:t>
      </w:r>
    </w:p>
    <w:p w:rsidR="008F5499" w:rsidRDefault="003B05E5">
      <w:pPr>
        <w:pStyle w:val="11"/>
        <w:numPr>
          <w:ilvl w:val="0"/>
          <w:numId w:val="16"/>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咨询顾问师与培训师招生收入</w:t>
      </w:r>
    </w:p>
    <w:p w:rsidR="008F5499" w:rsidRDefault="003B05E5">
      <w:pPr>
        <w:pStyle w:val="11"/>
        <w:numPr>
          <w:ilvl w:val="0"/>
          <w:numId w:val="16"/>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企业咨询项目</w:t>
      </w:r>
    </w:p>
    <w:p w:rsidR="008F5499" w:rsidRDefault="003B05E5">
      <w:pPr>
        <w:pStyle w:val="11"/>
        <w:numPr>
          <w:ilvl w:val="0"/>
          <w:numId w:val="16"/>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企业培训项目</w:t>
      </w:r>
    </w:p>
    <w:p w:rsidR="008F5499" w:rsidRDefault="003B05E5">
      <w:pPr>
        <w:pStyle w:val="11"/>
        <w:numPr>
          <w:ilvl w:val="0"/>
          <w:numId w:val="16"/>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w:t>
      </w:r>
      <w:r>
        <w:rPr>
          <w:rFonts w:ascii="华文仿宋" w:eastAsia="华文仿宋" w:hAnsi="华文仿宋"/>
          <w:sz w:val="24"/>
          <w:szCs w:val="24"/>
        </w:rPr>
        <w:t>&amp;</w:t>
      </w:r>
      <w:r>
        <w:rPr>
          <w:rFonts w:ascii="华文仿宋" w:eastAsia="华文仿宋" w:hAnsi="华文仿宋" w:hint="eastAsia"/>
          <w:sz w:val="24"/>
          <w:szCs w:val="24"/>
        </w:rPr>
        <w:t>矩阵系统思维系列丛书发行</w:t>
      </w:r>
    </w:p>
    <w:p w:rsidR="008F5499" w:rsidRDefault="003B05E5">
      <w:pPr>
        <w:pStyle w:val="11"/>
        <w:numPr>
          <w:ilvl w:val="0"/>
          <w:numId w:val="16"/>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w:t>
      </w:r>
      <w:r>
        <w:rPr>
          <w:rFonts w:ascii="华文仿宋" w:eastAsia="华文仿宋" w:hAnsi="华文仿宋"/>
          <w:sz w:val="24"/>
          <w:szCs w:val="24"/>
        </w:rPr>
        <w:t>&amp;</w:t>
      </w:r>
      <w:r>
        <w:rPr>
          <w:rFonts w:ascii="华文仿宋" w:eastAsia="华文仿宋" w:hAnsi="华文仿宋" w:hint="eastAsia"/>
          <w:sz w:val="24"/>
          <w:szCs w:val="24"/>
        </w:rPr>
        <w:t>矩阵系统思维管理学院</w:t>
      </w:r>
    </w:p>
    <w:p w:rsidR="008F5499" w:rsidRDefault="003B05E5">
      <w:pPr>
        <w:pStyle w:val="11"/>
        <w:numPr>
          <w:ilvl w:val="0"/>
          <w:numId w:val="16"/>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 RSs</w:t>
      </w:r>
      <w:r>
        <w:rPr>
          <w:rFonts w:ascii="华文仿宋" w:eastAsia="华文仿宋" w:hAnsi="华文仿宋" w:hint="eastAsia"/>
          <w:sz w:val="24"/>
          <w:szCs w:val="24"/>
        </w:rPr>
        <w:t>企业责任动力管理系统</w:t>
      </w:r>
    </w:p>
    <w:p w:rsidR="008F5499" w:rsidRDefault="003B05E5">
      <w:pPr>
        <w:pStyle w:val="11"/>
        <w:numPr>
          <w:ilvl w:val="0"/>
          <w:numId w:val="16"/>
        </w:numPr>
        <w:spacing w:line="360" w:lineRule="auto"/>
        <w:ind w:firstLineChars="0"/>
        <w:rPr>
          <w:rFonts w:ascii="华文仿宋" w:eastAsia="华文仿宋" w:hAnsi="华文仿宋"/>
          <w:sz w:val="24"/>
          <w:szCs w:val="24"/>
        </w:rPr>
      </w:pPr>
      <w:r>
        <w:rPr>
          <w:rFonts w:ascii="华文仿宋" w:eastAsia="华文仿宋" w:hAnsi="华文仿宋"/>
          <w:sz w:val="24"/>
          <w:szCs w:val="24"/>
        </w:rPr>
        <w:t>青少年数字化教育系列课程收益</w:t>
      </w:r>
    </w:p>
    <w:p w:rsidR="008F5499" w:rsidRDefault="003B05E5">
      <w:pPr>
        <w:pStyle w:val="4"/>
        <w:ind w:firstLineChars="600" w:firstLine="1441"/>
      </w:pPr>
      <w:r>
        <w:t xml:space="preserve">4.4.1.2 </w:t>
      </w:r>
      <w:r>
        <w:rPr>
          <w:rFonts w:hint="eastAsia"/>
        </w:rPr>
        <w:t>广告费用</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hint="eastAsia"/>
          <w:sz w:val="24"/>
          <w:szCs w:val="24"/>
        </w:rPr>
        <w:t xml:space="preserve">   在线学习、社交平台、在线测试等网站平台的广告收益。</w:t>
      </w:r>
    </w:p>
    <w:p w:rsidR="008F5499" w:rsidRDefault="003B05E5">
      <w:pPr>
        <w:pStyle w:val="4"/>
        <w:ind w:firstLineChars="600" w:firstLine="1441"/>
      </w:pPr>
      <w:r>
        <w:t xml:space="preserve">4.4.1.3 </w:t>
      </w:r>
      <w:r>
        <w:rPr>
          <w:rFonts w:hint="eastAsia"/>
        </w:rPr>
        <w:t>电子商务</w:t>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hint="eastAsia"/>
          <w:sz w:val="24"/>
          <w:szCs w:val="24"/>
        </w:rPr>
        <w:t xml:space="preserve">    公司逐渐开发4R4P衍生产品，如动漫、玩具、教学用品等，依托在线学习、学员等受众基数开发电子商城模块，结合学员学习进度，形成</w:t>
      </w:r>
      <w:proofErr w:type="gramStart"/>
      <w:r>
        <w:rPr>
          <w:rFonts w:ascii="华文仿宋" w:eastAsia="华文仿宋" w:hAnsi="华文仿宋" w:hint="eastAsia"/>
          <w:sz w:val="24"/>
          <w:szCs w:val="24"/>
        </w:rPr>
        <w:t>一些列</w:t>
      </w:r>
      <w:r>
        <w:rPr>
          <w:rFonts w:ascii="华文仿宋" w:eastAsia="华文仿宋" w:hAnsi="华文仿宋" w:hint="eastAsia"/>
          <w:b/>
          <w:sz w:val="32"/>
          <w:szCs w:val="32"/>
        </w:rPr>
        <w:t>学</w:t>
      </w:r>
      <w:r>
        <w:rPr>
          <w:rFonts w:ascii="华文仿宋" w:eastAsia="华文仿宋" w:hAnsi="华文仿宋" w:hint="eastAsia"/>
          <w:b/>
          <w:sz w:val="30"/>
          <w:szCs w:val="30"/>
        </w:rPr>
        <w:t>习</w:t>
      </w:r>
      <w:proofErr w:type="gramEnd"/>
      <w:r>
        <w:rPr>
          <w:rFonts w:ascii="华文仿宋" w:eastAsia="华文仿宋" w:hAnsi="华文仿宋" w:hint="eastAsia"/>
          <w:b/>
          <w:sz w:val="30"/>
          <w:szCs w:val="30"/>
        </w:rPr>
        <w:t>-收益-购物-进一步学习</w:t>
      </w:r>
      <w:r>
        <w:rPr>
          <w:rFonts w:ascii="华文仿宋" w:eastAsia="华文仿宋" w:hAnsi="华文仿宋" w:hint="eastAsia"/>
          <w:sz w:val="24"/>
          <w:szCs w:val="24"/>
        </w:rPr>
        <w:t>的良性电子商务生态圈。</w:t>
      </w:r>
    </w:p>
    <w:p w:rsidR="008F5499" w:rsidRDefault="003B05E5">
      <w:pPr>
        <w:pStyle w:val="4"/>
        <w:ind w:firstLineChars="600" w:firstLine="1441"/>
      </w:pPr>
      <w:r>
        <w:t xml:space="preserve">4.4.1.4 </w:t>
      </w:r>
      <w:proofErr w:type="gramStart"/>
      <w:r>
        <w:t>动漫动画</w:t>
      </w:r>
      <w:proofErr w:type="gramEnd"/>
      <w:r>
        <w:t>及衍生产品</w:t>
      </w:r>
    </w:p>
    <w:p w:rsidR="008F5499" w:rsidRDefault="003B05E5">
      <w:pPr>
        <w:pStyle w:val="11"/>
        <w:numPr>
          <w:ilvl w:val="2"/>
          <w:numId w:val="17"/>
        </w:numPr>
        <w:ind w:firstLineChars="0"/>
        <w:rPr>
          <w:rFonts w:ascii="华文仿宋" w:eastAsia="华文仿宋" w:hAnsi="华文仿宋"/>
          <w:sz w:val="24"/>
          <w:szCs w:val="24"/>
        </w:rPr>
      </w:pPr>
      <w:proofErr w:type="gramStart"/>
      <w:r>
        <w:rPr>
          <w:rFonts w:ascii="华文仿宋" w:eastAsia="华文仿宋" w:hAnsi="华文仿宋" w:hint="eastAsia"/>
          <w:sz w:val="24"/>
          <w:szCs w:val="24"/>
        </w:rPr>
        <w:t>职场动画</w:t>
      </w:r>
      <w:proofErr w:type="gramEnd"/>
      <w:r>
        <w:rPr>
          <w:rFonts w:ascii="华文仿宋" w:eastAsia="华文仿宋" w:hAnsi="华文仿宋" w:hint="eastAsia"/>
          <w:sz w:val="24"/>
          <w:szCs w:val="24"/>
        </w:rPr>
        <w:t>和真人</w:t>
      </w:r>
      <w:proofErr w:type="gramStart"/>
      <w:r>
        <w:rPr>
          <w:rFonts w:ascii="华文仿宋" w:eastAsia="华文仿宋" w:hAnsi="华文仿宋" w:hint="eastAsia"/>
          <w:sz w:val="24"/>
          <w:szCs w:val="24"/>
        </w:rPr>
        <w:t>秀系列</w:t>
      </w:r>
      <w:proofErr w:type="gramEnd"/>
      <w:r>
        <w:rPr>
          <w:rFonts w:ascii="华文仿宋" w:eastAsia="华文仿宋" w:hAnsi="华文仿宋" w:hint="eastAsia"/>
          <w:sz w:val="24"/>
          <w:szCs w:val="24"/>
        </w:rPr>
        <w:t>作品</w:t>
      </w:r>
    </w:p>
    <w:p w:rsidR="008F5499" w:rsidRDefault="003B05E5">
      <w:pPr>
        <w:pStyle w:val="11"/>
        <w:numPr>
          <w:ilvl w:val="2"/>
          <w:numId w:val="17"/>
        </w:numPr>
        <w:ind w:firstLineChars="0"/>
        <w:rPr>
          <w:rFonts w:ascii="华文仿宋" w:eastAsia="华文仿宋" w:hAnsi="华文仿宋"/>
          <w:sz w:val="24"/>
          <w:szCs w:val="24"/>
        </w:rPr>
      </w:pPr>
      <w:r>
        <w:rPr>
          <w:rFonts w:ascii="华文仿宋" w:eastAsia="华文仿宋" w:hAnsi="华文仿宋" w:hint="eastAsia"/>
          <w:sz w:val="24"/>
          <w:szCs w:val="24"/>
        </w:rPr>
        <w:lastRenderedPageBreak/>
        <w:t>儿童影音产品</w:t>
      </w:r>
    </w:p>
    <w:p w:rsidR="008F5499" w:rsidRDefault="003B05E5">
      <w:pPr>
        <w:pStyle w:val="11"/>
        <w:numPr>
          <w:ilvl w:val="2"/>
          <w:numId w:val="17"/>
        </w:numPr>
        <w:ind w:firstLineChars="0"/>
        <w:rPr>
          <w:rFonts w:ascii="华文仿宋" w:eastAsia="华文仿宋" w:hAnsi="华文仿宋"/>
          <w:sz w:val="24"/>
          <w:szCs w:val="24"/>
        </w:rPr>
      </w:pPr>
      <w:proofErr w:type="gramStart"/>
      <w:r>
        <w:rPr>
          <w:rFonts w:ascii="华文仿宋" w:eastAsia="华文仿宋" w:hAnsi="华文仿宋" w:hint="eastAsia"/>
          <w:sz w:val="24"/>
          <w:szCs w:val="24"/>
        </w:rPr>
        <w:t>动漫动画</w:t>
      </w:r>
      <w:proofErr w:type="gramEnd"/>
      <w:r>
        <w:rPr>
          <w:rFonts w:ascii="华文仿宋" w:eastAsia="华文仿宋" w:hAnsi="华文仿宋" w:hint="eastAsia"/>
          <w:sz w:val="24"/>
          <w:szCs w:val="24"/>
        </w:rPr>
        <w:t>衍生产品</w:t>
      </w:r>
    </w:p>
    <w:p w:rsidR="008F5499" w:rsidRDefault="003B05E5">
      <w:pPr>
        <w:pStyle w:val="3"/>
        <w:ind w:firstLineChars="400" w:firstLine="1121"/>
      </w:pPr>
      <w:bookmarkStart w:id="19" w:name="_Toc421196254"/>
      <w:r>
        <w:rPr>
          <w:rFonts w:hint="eastAsia"/>
        </w:rPr>
        <w:t xml:space="preserve">4.4.2 </w:t>
      </w:r>
      <w:r>
        <w:t xml:space="preserve"> </w:t>
      </w:r>
      <w:r>
        <w:t>快速盈利模块</w:t>
      </w:r>
      <w:bookmarkEnd w:id="19"/>
    </w:p>
    <w:p w:rsidR="008F5499" w:rsidRDefault="003B05E5">
      <w:pPr>
        <w:pStyle w:val="4"/>
        <w:ind w:firstLineChars="600" w:firstLine="1441"/>
      </w:pPr>
      <w:r>
        <w:t>4.4.2.1  4R4P</w:t>
      </w:r>
      <w:r>
        <w:rPr>
          <w:rFonts w:hint="eastAsia"/>
        </w:rPr>
        <w:t>公开课</w:t>
      </w:r>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hint="eastAsia"/>
          <w:sz w:val="24"/>
          <w:szCs w:val="24"/>
        </w:rPr>
        <w:t>定位：联盟各大院校的总裁班学院，如交大海外学院已经建立了关系，浙江大学再教育学院，复旦大学</w:t>
      </w:r>
      <w:r>
        <w:rPr>
          <w:rFonts w:ascii="华文仿宋" w:eastAsia="华文仿宋" w:hAnsi="华文仿宋"/>
          <w:sz w:val="24"/>
          <w:szCs w:val="24"/>
        </w:rPr>
        <w:t>MBA</w:t>
      </w:r>
      <w:r>
        <w:rPr>
          <w:rFonts w:ascii="华文仿宋" w:eastAsia="华文仿宋" w:hAnsi="华文仿宋" w:hint="eastAsia"/>
          <w:sz w:val="24"/>
          <w:szCs w:val="24"/>
        </w:rPr>
        <w:t>总裁班、中国生产力学会成员等组织，形成</w:t>
      </w:r>
      <w:r>
        <w:rPr>
          <w:rFonts w:ascii="华文仿宋" w:eastAsia="华文仿宋" w:hAnsi="华文仿宋"/>
          <w:sz w:val="24"/>
          <w:szCs w:val="24"/>
        </w:rPr>
        <w:t>4R4P</w:t>
      </w:r>
      <w:r>
        <w:rPr>
          <w:rFonts w:ascii="华文仿宋" w:eastAsia="华文仿宋" w:hAnsi="华文仿宋" w:hint="eastAsia"/>
          <w:sz w:val="24"/>
          <w:szCs w:val="24"/>
        </w:rPr>
        <w:t>影响力和品牌</w:t>
      </w:r>
      <w:r w:rsidR="00176681">
        <w:rPr>
          <w:rFonts w:ascii="华文仿宋" w:eastAsia="华文仿宋" w:hAnsi="华文仿宋" w:hint="eastAsia"/>
          <w:sz w:val="24"/>
          <w:szCs w:val="24"/>
        </w:rPr>
        <w:t>。</w:t>
      </w:r>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公开课优势：采用理性责任逻辑思维训练，带来全新的学员体验与收获。</w:t>
      </w:r>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hint="eastAsia"/>
          <w:sz w:val="24"/>
          <w:szCs w:val="24"/>
        </w:rPr>
        <w:t>目标：每月在中国省会城市巡回开课，每月周末两天共</w:t>
      </w:r>
      <w:r>
        <w:rPr>
          <w:rFonts w:ascii="华文仿宋" w:eastAsia="华文仿宋" w:hAnsi="华文仿宋"/>
          <w:sz w:val="24"/>
          <w:szCs w:val="24"/>
        </w:rPr>
        <w:t>4</w:t>
      </w:r>
      <w:r>
        <w:rPr>
          <w:rFonts w:ascii="华文仿宋" w:eastAsia="华文仿宋" w:hAnsi="华文仿宋" w:hint="eastAsia"/>
          <w:sz w:val="24"/>
          <w:szCs w:val="24"/>
        </w:rPr>
        <w:t>场，每场</w:t>
      </w:r>
      <w:r>
        <w:rPr>
          <w:rFonts w:ascii="华文仿宋" w:eastAsia="华文仿宋" w:hAnsi="华文仿宋"/>
          <w:sz w:val="24"/>
          <w:szCs w:val="24"/>
        </w:rPr>
        <w:t>50-100</w:t>
      </w:r>
      <w:r w:rsidR="0094331E">
        <w:rPr>
          <w:rFonts w:ascii="华文仿宋" w:eastAsia="华文仿宋" w:hAnsi="华文仿宋" w:hint="eastAsia"/>
          <w:sz w:val="24"/>
          <w:szCs w:val="24"/>
        </w:rPr>
        <w:t>人</w:t>
      </w:r>
      <w:bookmarkStart w:id="20" w:name="_GoBack"/>
      <w:bookmarkEnd w:id="20"/>
      <w:r>
        <w:rPr>
          <w:rFonts w:ascii="华文仿宋" w:eastAsia="华文仿宋" w:hAnsi="华文仿宋" w:hint="eastAsia"/>
          <w:sz w:val="24"/>
          <w:szCs w:val="24"/>
        </w:rPr>
        <w:t>。</w:t>
      </w:r>
    </w:p>
    <w:p w:rsidR="008F5499" w:rsidRDefault="003B05E5">
      <w:pPr>
        <w:pStyle w:val="4"/>
        <w:ind w:firstLineChars="600" w:firstLine="1441"/>
      </w:pPr>
      <w:r>
        <w:t xml:space="preserve">4.4.2.2  </w:t>
      </w:r>
      <w:r>
        <w:rPr>
          <w:rFonts w:hint="eastAsia"/>
        </w:rPr>
        <w:t>青少年</w:t>
      </w:r>
      <w:proofErr w:type="gramStart"/>
      <w:r>
        <w:t>数字化责商教育</w:t>
      </w:r>
      <w:proofErr w:type="gramEnd"/>
      <w:r>
        <w:t>系列课程</w:t>
      </w:r>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hint="eastAsia"/>
          <w:sz w:val="24"/>
          <w:szCs w:val="24"/>
        </w:rPr>
        <w:t>定位：全国各地中小学，高校，各大教育系统</w:t>
      </w:r>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hint="eastAsia"/>
          <w:sz w:val="24"/>
          <w:szCs w:val="24"/>
        </w:rPr>
        <w:t>青少年</w:t>
      </w:r>
      <w:proofErr w:type="gramStart"/>
      <w:r>
        <w:rPr>
          <w:rFonts w:ascii="华文仿宋" w:eastAsia="华文仿宋" w:hAnsi="华文仿宋"/>
          <w:sz w:val="24"/>
          <w:szCs w:val="24"/>
        </w:rPr>
        <w:t>数字化责商教育</w:t>
      </w:r>
      <w:proofErr w:type="gramEnd"/>
      <w:r>
        <w:rPr>
          <w:rFonts w:ascii="华文仿宋" w:eastAsia="华文仿宋" w:hAnsi="华文仿宋"/>
          <w:sz w:val="24"/>
          <w:szCs w:val="24"/>
        </w:rPr>
        <w:t>系列课程</w:t>
      </w:r>
      <w:r>
        <w:rPr>
          <w:rFonts w:ascii="华文仿宋" w:eastAsia="华文仿宋" w:hAnsi="华文仿宋" w:hint="eastAsia"/>
          <w:sz w:val="24"/>
          <w:szCs w:val="24"/>
        </w:rPr>
        <w:t>：采用责任边界划分思维，针对当下社会面对的责任心、责任感缺失培养，帮助小孩从小树立理性责任思维。</w:t>
      </w:r>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hint="eastAsia"/>
          <w:sz w:val="24"/>
          <w:szCs w:val="24"/>
        </w:rPr>
        <w:t>目标：全国各大主要城市全面铺开，每个城市每月开设四期，每期</w:t>
      </w:r>
      <w:r>
        <w:rPr>
          <w:rFonts w:ascii="华文仿宋" w:eastAsia="华文仿宋" w:hAnsi="华文仿宋"/>
          <w:sz w:val="24"/>
          <w:szCs w:val="24"/>
        </w:rPr>
        <w:t>30-50</w:t>
      </w:r>
      <w:r w:rsidR="0094331E">
        <w:rPr>
          <w:rFonts w:ascii="华文仿宋" w:eastAsia="华文仿宋" w:hAnsi="华文仿宋" w:hint="eastAsia"/>
          <w:sz w:val="24"/>
          <w:szCs w:val="24"/>
        </w:rPr>
        <w:t>对亲子家庭</w:t>
      </w:r>
      <w:r>
        <w:rPr>
          <w:rFonts w:ascii="华文仿宋" w:eastAsia="华文仿宋" w:hAnsi="华文仿宋" w:hint="eastAsia"/>
          <w:sz w:val="24"/>
          <w:szCs w:val="24"/>
        </w:rPr>
        <w:t>。</w:t>
      </w:r>
    </w:p>
    <w:p w:rsidR="008F5499" w:rsidRDefault="003B05E5">
      <w:pPr>
        <w:pStyle w:val="3"/>
        <w:ind w:firstLineChars="300" w:firstLine="841"/>
      </w:pPr>
      <w:bookmarkStart w:id="21" w:name="_Toc421196255"/>
      <w:r>
        <w:lastRenderedPageBreak/>
        <w:t>4.4.3</w:t>
      </w:r>
      <w:r>
        <w:rPr>
          <w:rFonts w:hint="eastAsia"/>
        </w:rPr>
        <w:t xml:space="preserve"> </w:t>
      </w:r>
      <w:r>
        <w:t xml:space="preserve"> </w:t>
      </w:r>
      <w:r>
        <w:t>持续盈利模块和团队建设</w:t>
      </w:r>
      <w:bookmarkEnd w:id="21"/>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hint="eastAsia"/>
          <w:sz w:val="24"/>
          <w:szCs w:val="24"/>
        </w:rPr>
        <w:t>招募</w:t>
      </w:r>
      <w:r>
        <w:rPr>
          <w:rFonts w:ascii="华文仿宋" w:eastAsia="华文仿宋" w:hAnsi="华文仿宋"/>
          <w:sz w:val="24"/>
          <w:szCs w:val="24"/>
        </w:rPr>
        <w:t>4R4P</w:t>
      </w:r>
      <w:r>
        <w:rPr>
          <w:rFonts w:ascii="华文仿宋" w:eastAsia="华文仿宋" w:hAnsi="华文仿宋" w:hint="eastAsia"/>
          <w:sz w:val="24"/>
          <w:szCs w:val="24"/>
        </w:rPr>
        <w:t>咨询顾问师</w:t>
      </w:r>
      <w:r>
        <w:rPr>
          <w:rFonts w:ascii="华文仿宋" w:eastAsia="华文仿宋" w:hAnsi="华文仿宋"/>
          <w:sz w:val="24"/>
          <w:szCs w:val="24"/>
        </w:rPr>
        <w:t>&amp;4R4P</w:t>
      </w:r>
      <w:r>
        <w:rPr>
          <w:rFonts w:ascii="华文仿宋" w:eastAsia="华文仿宋" w:hAnsi="华文仿宋" w:hint="eastAsia"/>
          <w:sz w:val="24"/>
          <w:szCs w:val="24"/>
        </w:rPr>
        <w:t>培训师</w:t>
      </w:r>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hint="eastAsia"/>
          <w:sz w:val="24"/>
          <w:szCs w:val="24"/>
        </w:rPr>
        <w:t>学习时间：</w:t>
      </w:r>
      <w:r>
        <w:rPr>
          <w:rFonts w:ascii="华文仿宋" w:eastAsia="华文仿宋" w:hAnsi="华文仿宋"/>
          <w:sz w:val="24"/>
          <w:szCs w:val="24"/>
        </w:rPr>
        <w:t>1-3</w:t>
      </w:r>
      <w:r>
        <w:rPr>
          <w:rFonts w:ascii="华文仿宋" w:eastAsia="华文仿宋" w:hAnsi="华文仿宋" w:hint="eastAsia"/>
          <w:sz w:val="24"/>
          <w:szCs w:val="24"/>
        </w:rPr>
        <w:t>个月集中训练</w:t>
      </w:r>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hint="eastAsia"/>
          <w:sz w:val="24"/>
          <w:szCs w:val="24"/>
        </w:rPr>
        <w:t>目标：以收费方式带动团队建设，或者免费但长期签约服务中国责任动力（4R4P）管理学院的方式。</w:t>
      </w:r>
    </w:p>
    <w:p w:rsidR="008F5499" w:rsidRDefault="003B05E5">
      <w:pPr>
        <w:pStyle w:val="11"/>
        <w:numPr>
          <w:ilvl w:val="0"/>
          <w:numId w:val="18"/>
        </w:numPr>
        <w:spacing w:line="360" w:lineRule="auto"/>
        <w:ind w:firstLine="480"/>
        <w:rPr>
          <w:rFonts w:ascii="华文仿宋" w:eastAsia="华文仿宋" w:hAnsi="华文仿宋"/>
          <w:sz w:val="24"/>
          <w:szCs w:val="24"/>
        </w:rPr>
      </w:pPr>
      <w:r>
        <w:rPr>
          <w:rFonts w:ascii="华文仿宋" w:eastAsia="华文仿宋" w:hAnsi="华文仿宋" w:hint="eastAsia"/>
          <w:sz w:val="24"/>
          <w:szCs w:val="24"/>
        </w:rPr>
        <w:t>推动</w:t>
      </w:r>
      <w:r>
        <w:rPr>
          <w:rFonts w:ascii="华文仿宋" w:eastAsia="华文仿宋" w:hAnsi="华文仿宋"/>
          <w:sz w:val="24"/>
          <w:szCs w:val="24"/>
        </w:rPr>
        <w:t>4R4P</w:t>
      </w:r>
      <w:r>
        <w:rPr>
          <w:rFonts w:ascii="华文仿宋" w:eastAsia="华文仿宋" w:hAnsi="华文仿宋" w:hint="eastAsia"/>
          <w:sz w:val="24"/>
          <w:szCs w:val="24"/>
        </w:rPr>
        <w:t>与矩阵系统思维的出版发行，获得持续发行的稳定收入。</w:t>
      </w:r>
    </w:p>
    <w:p w:rsidR="008F5499" w:rsidRDefault="003B05E5">
      <w:pPr>
        <w:pStyle w:val="3"/>
        <w:ind w:firstLineChars="300" w:firstLine="841"/>
      </w:pPr>
      <w:bookmarkStart w:id="22" w:name="_Toc421196256"/>
      <w:r>
        <w:t xml:space="preserve">4.4.4  </w:t>
      </w:r>
      <w:r>
        <w:t>最终</w:t>
      </w:r>
      <w:r>
        <w:rPr>
          <w:rFonts w:hint="eastAsia"/>
        </w:rPr>
        <w:t>盈利</w:t>
      </w:r>
      <w:r>
        <w:t>模式</w:t>
      </w:r>
      <w:bookmarkEnd w:id="22"/>
    </w:p>
    <w:p w:rsidR="008F5499" w:rsidRDefault="003B05E5">
      <w:pPr>
        <w:pStyle w:val="4"/>
        <w:ind w:firstLineChars="400" w:firstLine="961"/>
      </w:pPr>
      <w:r>
        <w:rPr>
          <w:rFonts w:hint="eastAsia"/>
        </w:rPr>
        <w:t>最终实现双</w:t>
      </w:r>
      <w:r>
        <w:rPr>
          <w:rFonts w:hint="eastAsia"/>
        </w:rPr>
        <w:t>A</w:t>
      </w:r>
      <w:r>
        <w:t>E</w:t>
      </w:r>
      <w:r>
        <w:rPr>
          <w:rFonts w:hint="eastAsia"/>
        </w:rPr>
        <w:t>（</w:t>
      </w:r>
      <w:r>
        <w:rPr>
          <w:rStyle w:val="a7"/>
          <w:rFonts w:ascii="华文仿宋" w:hAnsi="华文仿宋" w:cs="Arial"/>
          <w:i w:val="0"/>
          <w:iCs w:val="0"/>
          <w:color w:val="333333"/>
          <w:szCs w:val="24"/>
          <w:shd w:val="clear" w:color="auto" w:fill="FFFFFF"/>
        </w:rPr>
        <w:t>Academic</w:t>
      </w:r>
      <w:r>
        <w:rPr>
          <w:rStyle w:val="a7"/>
          <w:rFonts w:ascii="华文仿宋" w:hAnsi="华文仿宋" w:cs="Arial" w:hint="eastAsia"/>
          <w:i w:val="0"/>
          <w:iCs w:val="0"/>
          <w:color w:val="333333"/>
          <w:szCs w:val="24"/>
          <w:shd w:val="clear" w:color="auto" w:fill="FFFFFF"/>
        </w:rPr>
        <w:t>，</w:t>
      </w:r>
      <w:r>
        <w:rPr>
          <w:shd w:val="clear" w:color="auto" w:fill="FFFFFF"/>
        </w:rPr>
        <w:t>Enterprise--Adolescent Education</w:t>
      </w:r>
      <w:r>
        <w:rPr>
          <w:rFonts w:hint="eastAsia"/>
        </w:rPr>
        <w:t>）</w:t>
      </w:r>
      <w:r>
        <w:t>模式生态计划</w:t>
      </w:r>
    </w:p>
    <w:p w:rsidR="008F5499" w:rsidRDefault="008F5499">
      <w:pPr>
        <w:pStyle w:val="11"/>
        <w:spacing w:line="360" w:lineRule="auto"/>
        <w:ind w:left="420" w:firstLine="480"/>
        <w:rPr>
          <w:rFonts w:ascii="华文仿宋" w:eastAsia="华文仿宋" w:hAnsi="华文仿宋"/>
          <w:sz w:val="24"/>
          <w:szCs w:val="24"/>
        </w:rPr>
      </w:pPr>
    </w:p>
    <w:p w:rsidR="008F5499" w:rsidRDefault="008F5499">
      <w:pPr>
        <w:pStyle w:val="11"/>
        <w:spacing w:line="360" w:lineRule="auto"/>
        <w:ind w:left="420" w:firstLine="480"/>
        <w:rPr>
          <w:rFonts w:ascii="华文仿宋" w:eastAsia="华文仿宋" w:hAnsi="华文仿宋"/>
          <w:sz w:val="24"/>
          <w:szCs w:val="24"/>
        </w:rPr>
      </w:pPr>
    </w:p>
    <w:p w:rsidR="008F5499" w:rsidRDefault="00176681">
      <w:pPr>
        <w:pStyle w:val="11"/>
        <w:spacing w:line="360" w:lineRule="auto"/>
        <w:ind w:left="420" w:firstLine="480"/>
        <w:jc w:val="center"/>
        <w:rPr>
          <w:rFonts w:ascii="华文仿宋" w:eastAsia="华文仿宋" w:hAnsi="华文仿宋"/>
          <w:sz w:val="24"/>
          <w:szCs w:val="24"/>
        </w:rPr>
      </w:pPr>
      <w:r>
        <w:rPr>
          <w:rFonts w:ascii="华文仿宋" w:eastAsia="华文仿宋" w:hAnsi="华文仿宋"/>
          <w:noProof/>
          <w:sz w:val="24"/>
          <w:szCs w:val="24"/>
        </w:rPr>
        <w:lastRenderedPageBreak/>
        <w:drawing>
          <wp:inline distT="0" distB="0" distL="0" distR="0">
            <wp:extent cx="5276850" cy="3552825"/>
            <wp:effectExtent l="0" t="0" r="0" b="0"/>
            <wp:docPr id="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6850" cy="3552825"/>
                    </a:xfrm>
                    <a:prstGeom prst="rect">
                      <a:avLst/>
                    </a:prstGeom>
                    <a:noFill/>
                    <a:ln>
                      <a:noFill/>
                    </a:ln>
                  </pic:spPr>
                </pic:pic>
              </a:graphicData>
            </a:graphic>
          </wp:inline>
        </w:drawing>
      </w:r>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hint="eastAsia"/>
          <w:sz w:val="24"/>
          <w:szCs w:val="24"/>
        </w:rPr>
        <w:t>青少年教育以家庭教育为载体，以为社会培养和输送理性责任人才为目标，在企业方面，以责任动力（4R4P）学管理理念为基础搭建企业管理模型。从而形成从青少年教育到进入职场，</w:t>
      </w:r>
      <w:proofErr w:type="gramStart"/>
      <w:r>
        <w:rPr>
          <w:rFonts w:ascii="华文仿宋" w:eastAsia="华文仿宋" w:hAnsi="华文仿宋" w:hint="eastAsia"/>
          <w:sz w:val="24"/>
          <w:szCs w:val="24"/>
        </w:rPr>
        <w:t>直至职场晋升</w:t>
      </w:r>
      <w:proofErr w:type="gramEnd"/>
      <w:r>
        <w:rPr>
          <w:rFonts w:ascii="华文仿宋" w:eastAsia="华文仿宋" w:hAnsi="华文仿宋" w:hint="eastAsia"/>
          <w:sz w:val="24"/>
          <w:szCs w:val="24"/>
        </w:rPr>
        <w:t>，企业管理等一系列理性责任终身教育生态链！</w:t>
      </w:r>
    </w:p>
    <w:p w:rsidR="008F5499" w:rsidRDefault="003B05E5">
      <w:pPr>
        <w:pStyle w:val="3"/>
        <w:ind w:firstLineChars="200" w:firstLine="561"/>
      </w:pPr>
      <w:bookmarkStart w:id="23" w:name="_Toc421196257"/>
      <w:r>
        <w:t xml:space="preserve">4.4.5  </w:t>
      </w:r>
      <w:r>
        <w:rPr>
          <w:rFonts w:hint="eastAsia"/>
        </w:rPr>
        <w:t>实现资本市场的价值体现</w:t>
      </w:r>
      <w:bookmarkEnd w:id="23"/>
    </w:p>
    <w:p w:rsidR="008F5499" w:rsidRDefault="003B05E5">
      <w:pPr>
        <w:pStyle w:val="11"/>
        <w:spacing w:line="360" w:lineRule="auto"/>
        <w:ind w:left="420" w:firstLine="480"/>
        <w:rPr>
          <w:rFonts w:ascii="华文仿宋" w:eastAsia="华文仿宋" w:hAnsi="华文仿宋"/>
          <w:sz w:val="24"/>
          <w:szCs w:val="24"/>
        </w:rPr>
      </w:pPr>
      <w:r>
        <w:rPr>
          <w:rFonts w:ascii="华文仿宋" w:eastAsia="华文仿宋" w:hAnsi="华文仿宋"/>
          <w:sz w:val="24"/>
          <w:szCs w:val="24"/>
        </w:rPr>
        <w:t>通过青少年</w:t>
      </w:r>
      <w:proofErr w:type="gramStart"/>
      <w:r>
        <w:rPr>
          <w:rFonts w:ascii="华文仿宋" w:eastAsia="华文仿宋" w:hAnsi="华文仿宋"/>
          <w:sz w:val="24"/>
          <w:szCs w:val="24"/>
        </w:rPr>
        <w:t>数字化责商教育</w:t>
      </w:r>
      <w:proofErr w:type="gramEnd"/>
      <w:r>
        <w:rPr>
          <w:rFonts w:ascii="华文仿宋" w:eastAsia="华文仿宋" w:hAnsi="华文仿宋"/>
          <w:sz w:val="24"/>
          <w:szCs w:val="24"/>
        </w:rPr>
        <w:t>和企业管理咨询两大板块进一步实现资本市场的价值体现</w:t>
      </w:r>
      <w:r>
        <w:rPr>
          <w:rFonts w:ascii="华文仿宋" w:eastAsia="华文仿宋" w:hAnsi="华文仿宋" w:hint="eastAsia"/>
          <w:sz w:val="24"/>
          <w:szCs w:val="24"/>
        </w:rPr>
        <w:t>。</w:t>
      </w:r>
    </w:p>
    <w:p w:rsidR="008F5499" w:rsidRDefault="003B05E5">
      <w:pPr>
        <w:pStyle w:val="1"/>
      </w:pPr>
      <w:bookmarkStart w:id="24" w:name="_Toc421196258"/>
      <w:r>
        <w:t>五</w:t>
      </w:r>
      <w:r>
        <w:rPr>
          <w:rFonts w:hint="eastAsia"/>
        </w:rPr>
        <w:t>、</w:t>
      </w:r>
      <w:r>
        <w:t>战略及实施概要</w:t>
      </w:r>
      <w:bookmarkEnd w:id="24"/>
    </w:p>
    <w:p w:rsidR="008F5499" w:rsidRDefault="003B05E5">
      <w:pPr>
        <w:pStyle w:val="2"/>
        <w:ind w:firstLineChars="200" w:firstLine="601"/>
      </w:pPr>
      <w:bookmarkStart w:id="25" w:name="_Toc421196259"/>
      <w:r>
        <w:rPr>
          <w:rFonts w:hint="eastAsia"/>
        </w:rPr>
        <w:t xml:space="preserve">5.1  </w:t>
      </w:r>
      <w:r>
        <w:rPr>
          <w:rFonts w:hint="eastAsia"/>
        </w:rPr>
        <w:t>实施战略</w:t>
      </w:r>
      <w:bookmarkEnd w:id="25"/>
    </w:p>
    <w:p w:rsidR="008F5499" w:rsidRDefault="003B05E5">
      <w:pPr>
        <w:pStyle w:val="3"/>
        <w:ind w:firstLineChars="400" w:firstLine="1121"/>
      </w:pPr>
      <w:bookmarkStart w:id="26" w:name="_Toc421196260"/>
      <w:r>
        <w:rPr>
          <w:rFonts w:hint="eastAsia"/>
        </w:rPr>
        <w:lastRenderedPageBreak/>
        <w:t xml:space="preserve">5.1.1  </w:t>
      </w:r>
      <w:r>
        <w:t xml:space="preserve"> </w:t>
      </w:r>
      <w:r>
        <w:t>高起点</w:t>
      </w:r>
      <w:bookmarkEnd w:id="26"/>
    </w:p>
    <w:p w:rsidR="008F5499" w:rsidRDefault="003B05E5">
      <w:pPr>
        <w:spacing w:line="360" w:lineRule="auto"/>
        <w:ind w:firstLineChars="200" w:firstLine="480"/>
        <w:rPr>
          <w:rFonts w:ascii="华文仿宋" w:eastAsia="华文仿宋" w:hAnsi="华文仿宋"/>
          <w:sz w:val="24"/>
          <w:szCs w:val="24"/>
        </w:rPr>
      </w:pPr>
      <w:r>
        <w:rPr>
          <w:rFonts w:ascii="华文仿宋" w:eastAsia="华文仿宋" w:hAnsi="华文仿宋" w:hint="eastAsia"/>
          <w:sz w:val="24"/>
          <w:szCs w:val="24"/>
        </w:rPr>
        <w:t>我们期望从一开始进入市场，就以职业化的团队、商业化的运做、丰富的内容、良好的服务和一流的技术成为行业的领先者，占据市场主导地位，通过，增加后来者的研究机构结合实践不断推出更多、更新、更能贴近客户实际需求的教育产品。这需要有充足的资金予以保障，但由于目前这个市场刚开始开发，真正的行业领导者还未出现，因此目前存在很大的市场空白需要及时去抢占。</w:t>
      </w:r>
    </w:p>
    <w:p w:rsidR="008F5499" w:rsidRDefault="003B05E5">
      <w:pPr>
        <w:pStyle w:val="3"/>
        <w:ind w:firstLineChars="400" w:firstLine="1121"/>
      </w:pPr>
      <w:bookmarkStart w:id="27" w:name="_Toc421196261"/>
      <w:r>
        <w:rPr>
          <w:rFonts w:hint="eastAsia"/>
        </w:rPr>
        <w:t xml:space="preserve">5.1.2 </w:t>
      </w:r>
      <w:r>
        <w:t xml:space="preserve"> </w:t>
      </w:r>
      <w:r>
        <w:rPr>
          <w:rFonts w:hint="eastAsia"/>
        </w:rPr>
        <w:t xml:space="preserve"> </w:t>
      </w:r>
      <w:r>
        <w:rPr>
          <w:rFonts w:hint="eastAsia"/>
        </w:rPr>
        <w:t>高速度</w:t>
      </w:r>
      <w:bookmarkEnd w:id="27"/>
    </w:p>
    <w:p w:rsidR="008F5499" w:rsidRDefault="003B05E5">
      <w:pPr>
        <w:spacing w:line="360" w:lineRule="auto"/>
        <w:rPr>
          <w:rFonts w:ascii="华文仿宋" w:eastAsia="华文仿宋" w:hAnsi="华文仿宋"/>
          <w:sz w:val="24"/>
          <w:szCs w:val="24"/>
        </w:rPr>
      </w:pPr>
      <w:r>
        <w:rPr>
          <w:rFonts w:ascii="华文仿宋" w:eastAsia="华文仿宋" w:hAnsi="华文仿宋" w:hint="eastAsia"/>
          <w:sz w:val="24"/>
          <w:szCs w:val="24"/>
        </w:rPr>
        <w:t>为保持我们的领先地位，同时也为了适应用户迅猛增长的需求和行业发展的需要，我们必须追求高增长速度。我们也要注重赢利，但在最初两年里，速度比赢利更重要。</w:t>
      </w:r>
    </w:p>
    <w:p w:rsidR="008F5499" w:rsidRDefault="003B05E5">
      <w:pPr>
        <w:pStyle w:val="3"/>
        <w:ind w:firstLineChars="400" w:firstLine="1121"/>
      </w:pPr>
      <w:bookmarkStart w:id="28" w:name="_Toc421196262"/>
      <w:r>
        <w:rPr>
          <w:rFonts w:hint="eastAsia"/>
        </w:rPr>
        <w:t xml:space="preserve">5.1.3 </w:t>
      </w:r>
      <w:r>
        <w:t xml:space="preserve"> </w:t>
      </w:r>
      <w:r>
        <w:rPr>
          <w:rFonts w:hint="eastAsia"/>
        </w:rPr>
        <w:t xml:space="preserve"> </w:t>
      </w:r>
      <w:r>
        <w:t>广结盟</w:t>
      </w:r>
      <w:bookmarkEnd w:id="28"/>
    </w:p>
    <w:p w:rsidR="008F5499" w:rsidRDefault="003B05E5">
      <w:pPr>
        <w:spacing w:line="360" w:lineRule="auto"/>
        <w:rPr>
          <w:rFonts w:ascii="华文仿宋" w:eastAsia="华文仿宋" w:hAnsi="华文仿宋"/>
          <w:sz w:val="24"/>
          <w:szCs w:val="24"/>
        </w:rPr>
      </w:pPr>
      <w:r>
        <w:rPr>
          <w:rFonts w:ascii="华文仿宋" w:eastAsia="华文仿宋" w:hAnsi="华文仿宋" w:hint="eastAsia"/>
          <w:sz w:val="24"/>
          <w:szCs w:val="24"/>
        </w:rPr>
        <w:t>我们将努力和政府和行业机构、国内各大高校、培训公司等结成策略联盟，大家合作共同赢取市场。我们要保持客观中立的地位，虽然在某些方面我们会和部分厂商机构形成竞争，如个别企业培训类公司在某些方面和我们公司业务有相类似的内容，但由于我们的定位并不相同，而且我们公司的业务范围目前在市场处于独一无二的地位，业务往来上会和其他同类公司存在互补合作的可能性，由于我们的</w:t>
      </w:r>
      <w:proofErr w:type="gramStart"/>
      <w:r>
        <w:rPr>
          <w:rFonts w:ascii="华文仿宋" w:eastAsia="华文仿宋" w:hAnsi="华文仿宋" w:hint="eastAsia"/>
          <w:sz w:val="24"/>
          <w:szCs w:val="24"/>
        </w:rPr>
        <w:t>受众更广泛</w:t>
      </w:r>
      <w:proofErr w:type="gramEnd"/>
      <w:r>
        <w:rPr>
          <w:rFonts w:ascii="华文仿宋" w:eastAsia="华文仿宋" w:hAnsi="华文仿宋" w:hint="eastAsia"/>
          <w:sz w:val="24"/>
          <w:szCs w:val="24"/>
        </w:rPr>
        <w:t>，内容更多，我们可以协助他们完成他们做不了的事情。对于这些公司和机构，我们并不打算抢占他们的现存市场，我们期望和他们共同合作扩大他们的市场，比如我们期望与民办高校合作，让高等院校拥有更多招生的可能，从而扩大他们学校的生源；我们期望与政府合作，进行公益宣讲，从而扩大政府</w:t>
      </w:r>
      <w:r>
        <w:rPr>
          <w:rFonts w:ascii="华文仿宋" w:eastAsia="华文仿宋" w:hAnsi="华文仿宋" w:hint="eastAsia"/>
          <w:sz w:val="24"/>
          <w:szCs w:val="24"/>
        </w:rPr>
        <w:lastRenderedPageBreak/>
        <w:t>教育机构的美誉度；我们期望和政府和行业机构合作更好地宣传他们的政策，提高他们的服务等等，我们期望和其他综合网站或教育网站合作，以扩大访问量。在扩大合作伙伴市场的同时，我们本身的业务也会得到很大发展，这是一种双赢战略。</w:t>
      </w:r>
    </w:p>
    <w:p w:rsidR="008F5499" w:rsidRDefault="003B05E5">
      <w:pPr>
        <w:pStyle w:val="2"/>
      </w:pPr>
      <w:bookmarkStart w:id="29" w:name="_Toc421196263"/>
      <w:r>
        <w:rPr>
          <w:rFonts w:hint="eastAsia"/>
        </w:rPr>
        <w:t xml:space="preserve">5.2 </w:t>
      </w:r>
      <w:r>
        <w:t xml:space="preserve"> </w:t>
      </w:r>
      <w:r>
        <w:rPr>
          <w:rFonts w:hint="eastAsia"/>
        </w:rPr>
        <w:t>营销战略</w:t>
      </w:r>
      <w:bookmarkEnd w:id="29"/>
    </w:p>
    <w:p w:rsidR="008F5499" w:rsidRDefault="003B05E5">
      <w:pPr>
        <w:pStyle w:val="3"/>
      </w:pPr>
      <w:r>
        <w:rPr>
          <w:rFonts w:hint="eastAsia"/>
        </w:rPr>
        <w:t xml:space="preserve"> </w:t>
      </w:r>
      <w:r>
        <w:t xml:space="preserve">  </w:t>
      </w:r>
      <w:r>
        <w:rPr>
          <w:rFonts w:hint="eastAsia"/>
        </w:rPr>
        <w:t xml:space="preserve"> </w:t>
      </w:r>
      <w:bookmarkStart w:id="30" w:name="_Toc421196264"/>
      <w:r>
        <w:rPr>
          <w:rFonts w:hint="eastAsia"/>
        </w:rPr>
        <w:t>5.2.1</w:t>
      </w:r>
      <w:r>
        <w:t xml:space="preserve"> </w:t>
      </w:r>
      <w:r>
        <w:rPr>
          <w:rFonts w:hint="eastAsia"/>
        </w:rPr>
        <w:t xml:space="preserve"> </w:t>
      </w:r>
      <w:r>
        <w:t xml:space="preserve"> </w:t>
      </w:r>
      <w:r>
        <w:rPr>
          <w:rFonts w:hint="eastAsia"/>
        </w:rPr>
        <w:t>推广战略</w:t>
      </w:r>
      <w:bookmarkEnd w:id="30"/>
    </w:p>
    <w:p w:rsidR="008F5499" w:rsidRDefault="00EA43E4">
      <w:pPr>
        <w:pStyle w:val="11"/>
        <w:numPr>
          <w:ilvl w:val="3"/>
          <w:numId w:val="19"/>
        </w:numPr>
        <w:spacing w:line="360" w:lineRule="auto"/>
        <w:ind w:firstLineChars="0"/>
        <w:rPr>
          <w:rFonts w:ascii="华文仿宋" w:eastAsia="华文仿宋" w:hAnsi="华文仿宋"/>
          <w:sz w:val="24"/>
          <w:szCs w:val="24"/>
        </w:rPr>
      </w:pPr>
      <w:hyperlink r:id="rId20" w:history="1">
        <w:r w:rsidR="003B05E5">
          <w:rPr>
            <w:rStyle w:val="a8"/>
            <w:rFonts w:ascii="华文仿宋" w:eastAsia="华文仿宋" w:hAnsi="华文仿宋" w:hint="eastAsia"/>
            <w:sz w:val="24"/>
            <w:szCs w:val="24"/>
          </w:rPr>
          <w:t>责任动力学（4R4P）走进全国政协礼堂</w:t>
        </w:r>
      </w:hyperlink>
    </w:p>
    <w:p w:rsidR="008F5499" w:rsidRDefault="00EA43E4">
      <w:pPr>
        <w:pStyle w:val="11"/>
        <w:numPr>
          <w:ilvl w:val="3"/>
          <w:numId w:val="19"/>
        </w:numPr>
        <w:spacing w:line="360" w:lineRule="auto"/>
        <w:ind w:firstLineChars="0"/>
        <w:rPr>
          <w:rFonts w:ascii="华文仿宋" w:eastAsia="华文仿宋" w:hAnsi="华文仿宋"/>
          <w:sz w:val="24"/>
          <w:szCs w:val="24"/>
        </w:rPr>
      </w:pPr>
      <w:hyperlink r:id="rId21" w:history="1">
        <w:r w:rsidR="003B05E5">
          <w:rPr>
            <w:rStyle w:val="a8"/>
            <w:rFonts w:ascii="华文仿宋" w:eastAsia="华文仿宋" w:hAnsi="华文仿宋"/>
            <w:sz w:val="24"/>
            <w:szCs w:val="24"/>
          </w:rPr>
          <w:t>责任动力（4R4P）学走进央视新闻频道</w:t>
        </w:r>
      </w:hyperlink>
    </w:p>
    <w:p w:rsidR="008F5499" w:rsidRDefault="00EA43E4">
      <w:pPr>
        <w:pStyle w:val="11"/>
        <w:numPr>
          <w:ilvl w:val="3"/>
          <w:numId w:val="19"/>
        </w:numPr>
        <w:spacing w:line="360" w:lineRule="auto"/>
        <w:ind w:firstLineChars="0"/>
        <w:rPr>
          <w:rFonts w:ascii="华文仿宋" w:eastAsia="华文仿宋" w:hAnsi="华文仿宋"/>
          <w:sz w:val="24"/>
          <w:szCs w:val="24"/>
        </w:rPr>
      </w:pPr>
      <w:hyperlink r:id="rId22" w:history="1">
        <w:r w:rsidR="003B05E5">
          <w:rPr>
            <w:rStyle w:val="a8"/>
            <w:rFonts w:ascii="华文仿宋" w:eastAsia="华文仿宋" w:hAnsi="华文仿宋" w:cs="宋体" w:hint="eastAsia"/>
            <w:bCs/>
            <w:kern w:val="0"/>
            <w:sz w:val="24"/>
            <w:szCs w:val="24"/>
          </w:rPr>
          <w:t>中国教育电视台1套对责任动力学的专题报道</w:t>
        </w:r>
      </w:hyperlink>
    </w:p>
    <w:p w:rsidR="008F5499" w:rsidRDefault="00EA43E4">
      <w:pPr>
        <w:pStyle w:val="11"/>
        <w:numPr>
          <w:ilvl w:val="3"/>
          <w:numId w:val="19"/>
        </w:numPr>
        <w:spacing w:line="360" w:lineRule="auto"/>
        <w:ind w:firstLineChars="0"/>
        <w:rPr>
          <w:rStyle w:val="a8"/>
          <w:rFonts w:ascii="华文仿宋" w:eastAsia="华文仿宋" w:hAnsi="华文仿宋"/>
          <w:color w:val="auto"/>
          <w:sz w:val="24"/>
          <w:szCs w:val="24"/>
          <w:u w:val="none"/>
        </w:rPr>
      </w:pPr>
      <w:hyperlink r:id="rId23" w:history="1">
        <w:r w:rsidR="003B05E5">
          <w:rPr>
            <w:rStyle w:val="a8"/>
            <w:rFonts w:ascii="华文仿宋" w:eastAsia="华文仿宋" w:hAnsi="华文仿宋" w:hint="eastAsia"/>
            <w:sz w:val="24"/>
            <w:szCs w:val="24"/>
          </w:rPr>
          <w:t>两会期间《人民政协报》对责任动力学的专题报道</w:t>
        </w:r>
      </w:hyperlink>
    </w:p>
    <w:p w:rsidR="008F5499" w:rsidRDefault="00EA43E4">
      <w:pPr>
        <w:pStyle w:val="11"/>
        <w:numPr>
          <w:ilvl w:val="3"/>
          <w:numId w:val="19"/>
        </w:numPr>
        <w:spacing w:line="360" w:lineRule="auto"/>
        <w:ind w:firstLineChars="0"/>
        <w:rPr>
          <w:rFonts w:ascii="华文仿宋" w:eastAsia="华文仿宋" w:hAnsi="华文仿宋"/>
          <w:sz w:val="24"/>
          <w:szCs w:val="24"/>
        </w:rPr>
      </w:pPr>
      <w:hyperlink r:id="rId24" w:history="1">
        <w:r w:rsidR="003B05E5">
          <w:rPr>
            <w:rStyle w:val="a8"/>
            <w:rFonts w:ascii="华文仿宋" w:eastAsia="华文仿宋" w:hAnsi="华文仿宋" w:cs="宋体"/>
            <w:bCs/>
            <w:kern w:val="0"/>
            <w:sz w:val="24"/>
            <w:szCs w:val="24"/>
          </w:rPr>
          <w:t>中国责任动力</w:t>
        </w:r>
        <w:r w:rsidR="003B05E5">
          <w:rPr>
            <w:rStyle w:val="a8"/>
            <w:rFonts w:ascii="华文仿宋" w:eastAsia="华文仿宋" w:hAnsi="华文仿宋" w:cs="宋体" w:hint="eastAsia"/>
            <w:bCs/>
            <w:kern w:val="0"/>
            <w:sz w:val="24"/>
            <w:szCs w:val="24"/>
          </w:rPr>
          <w:t>（4R4P</w:t>
        </w:r>
        <w:r w:rsidR="003B05E5">
          <w:rPr>
            <w:rStyle w:val="a8"/>
            <w:rFonts w:ascii="华文仿宋" w:eastAsia="华文仿宋" w:hAnsi="华文仿宋" w:cs="宋体"/>
            <w:bCs/>
            <w:kern w:val="0"/>
            <w:sz w:val="24"/>
            <w:szCs w:val="24"/>
          </w:rPr>
          <w:t>）学创始人成为《科学中国人》封面人物</w:t>
        </w:r>
        <w:r w:rsidR="003B05E5">
          <w:rPr>
            <w:rStyle w:val="a8"/>
            <w:rFonts w:ascii="华文仿宋" w:eastAsia="华文仿宋" w:hAnsi="华文仿宋"/>
            <w:sz w:val="24"/>
            <w:szCs w:val="24"/>
          </w:rPr>
          <w:t xml:space="preserve"> </w:t>
        </w:r>
      </w:hyperlink>
      <w:r w:rsidR="003B05E5">
        <w:rPr>
          <w:rFonts w:ascii="华文仿宋" w:eastAsia="华文仿宋" w:hAnsi="华文仿宋"/>
          <w:sz w:val="24"/>
          <w:szCs w:val="24"/>
        </w:rPr>
        <w:t xml:space="preserve"> </w:t>
      </w:r>
    </w:p>
    <w:p w:rsidR="008F5499" w:rsidRDefault="00EA43E4">
      <w:pPr>
        <w:pStyle w:val="11"/>
        <w:numPr>
          <w:ilvl w:val="3"/>
          <w:numId w:val="19"/>
        </w:numPr>
        <w:spacing w:line="360" w:lineRule="auto"/>
        <w:ind w:firstLineChars="0"/>
        <w:rPr>
          <w:rFonts w:ascii="华文仿宋" w:eastAsia="华文仿宋" w:hAnsi="华文仿宋" w:cs="宋体"/>
          <w:bCs/>
          <w:color w:val="FF0000"/>
          <w:kern w:val="0"/>
          <w:sz w:val="24"/>
          <w:szCs w:val="24"/>
        </w:rPr>
      </w:pPr>
      <w:hyperlink r:id="rId25" w:history="1">
        <w:r w:rsidR="003B05E5">
          <w:rPr>
            <w:rStyle w:val="a8"/>
            <w:rFonts w:ascii="华文仿宋" w:eastAsia="华文仿宋" w:hAnsi="华文仿宋" w:cs="宋体"/>
            <w:bCs/>
            <w:kern w:val="0"/>
            <w:sz w:val="24"/>
            <w:szCs w:val="24"/>
          </w:rPr>
          <w:t>华人频道记者专访</w:t>
        </w:r>
      </w:hyperlink>
    </w:p>
    <w:p w:rsidR="008F5499" w:rsidRDefault="00EA43E4">
      <w:pPr>
        <w:pStyle w:val="11"/>
        <w:numPr>
          <w:ilvl w:val="3"/>
          <w:numId w:val="19"/>
        </w:numPr>
        <w:spacing w:line="360" w:lineRule="auto"/>
        <w:ind w:firstLineChars="0"/>
        <w:rPr>
          <w:rStyle w:val="a8"/>
          <w:rFonts w:ascii="华文仿宋" w:eastAsia="华文仿宋" w:hAnsi="华文仿宋" w:cs="宋体"/>
          <w:bCs/>
          <w:color w:val="FF0000"/>
          <w:kern w:val="0"/>
          <w:sz w:val="24"/>
          <w:szCs w:val="24"/>
          <w:u w:val="none"/>
        </w:rPr>
      </w:pPr>
      <w:hyperlink r:id="rId26" w:history="1">
        <w:r w:rsidR="003B05E5">
          <w:rPr>
            <w:rStyle w:val="a8"/>
            <w:rFonts w:ascii="华文仿宋" w:eastAsia="华文仿宋" w:hAnsi="华文仿宋" w:cs="宋体"/>
            <w:bCs/>
            <w:kern w:val="0"/>
            <w:sz w:val="24"/>
            <w:szCs w:val="24"/>
          </w:rPr>
          <w:t>中国青年网记者专访</w:t>
        </w:r>
      </w:hyperlink>
    </w:p>
    <w:p w:rsidR="008F5499" w:rsidRDefault="00EA43E4">
      <w:pPr>
        <w:pStyle w:val="11"/>
        <w:numPr>
          <w:ilvl w:val="3"/>
          <w:numId w:val="20"/>
        </w:numPr>
        <w:spacing w:line="360" w:lineRule="auto"/>
        <w:ind w:firstLineChars="0"/>
        <w:rPr>
          <w:rFonts w:ascii="华文仿宋" w:eastAsia="华文仿宋" w:hAnsi="华文仿宋"/>
          <w:sz w:val="24"/>
          <w:szCs w:val="24"/>
        </w:rPr>
      </w:pPr>
      <w:hyperlink r:id="rId27" w:history="1">
        <w:r w:rsidR="003B05E5">
          <w:rPr>
            <w:rStyle w:val="a8"/>
            <w:rFonts w:ascii="华文仿宋" w:eastAsia="华文仿宋" w:hAnsi="华文仿宋"/>
            <w:sz w:val="24"/>
            <w:szCs w:val="24"/>
          </w:rPr>
          <w:t>中国经济网</w:t>
        </w:r>
        <w:r w:rsidR="003B05E5">
          <w:rPr>
            <w:rStyle w:val="a8"/>
            <w:rFonts w:ascii="华文仿宋" w:eastAsia="华文仿宋" w:hAnsi="华文仿宋" w:hint="eastAsia"/>
            <w:sz w:val="24"/>
            <w:szCs w:val="24"/>
          </w:rPr>
          <w:t>关于责任动力（4R4P）学的报道</w:t>
        </w:r>
      </w:hyperlink>
    </w:p>
    <w:p w:rsidR="008F5499" w:rsidRDefault="00EA43E4">
      <w:pPr>
        <w:pStyle w:val="11"/>
        <w:numPr>
          <w:ilvl w:val="3"/>
          <w:numId w:val="20"/>
        </w:numPr>
        <w:spacing w:line="360" w:lineRule="auto"/>
        <w:ind w:firstLineChars="0"/>
        <w:rPr>
          <w:rFonts w:ascii="华文仿宋" w:eastAsia="华文仿宋" w:hAnsi="华文仿宋"/>
          <w:sz w:val="24"/>
          <w:szCs w:val="24"/>
        </w:rPr>
      </w:pPr>
      <w:hyperlink r:id="rId28" w:history="1">
        <w:proofErr w:type="gramStart"/>
        <w:r w:rsidR="003B05E5">
          <w:rPr>
            <w:rStyle w:val="a8"/>
            <w:rFonts w:ascii="华文仿宋" w:eastAsia="华文仿宋" w:hAnsi="华文仿宋"/>
            <w:sz w:val="24"/>
            <w:szCs w:val="24"/>
          </w:rPr>
          <w:t>央广网关</w:t>
        </w:r>
        <w:proofErr w:type="gramEnd"/>
        <w:r w:rsidR="003B05E5">
          <w:rPr>
            <w:rStyle w:val="a8"/>
            <w:rFonts w:ascii="华文仿宋" w:eastAsia="华文仿宋" w:hAnsi="华文仿宋"/>
            <w:sz w:val="24"/>
            <w:szCs w:val="24"/>
          </w:rPr>
          <w:t>于责任动力（</w:t>
        </w:r>
        <w:r w:rsidR="003B05E5">
          <w:rPr>
            <w:rStyle w:val="a8"/>
            <w:rFonts w:ascii="华文仿宋" w:eastAsia="华文仿宋" w:hAnsi="华文仿宋" w:hint="eastAsia"/>
            <w:sz w:val="24"/>
            <w:szCs w:val="24"/>
          </w:rPr>
          <w:t>4R4P</w:t>
        </w:r>
        <w:r w:rsidR="003B05E5">
          <w:rPr>
            <w:rStyle w:val="a8"/>
            <w:rFonts w:ascii="华文仿宋" w:eastAsia="华文仿宋" w:hAnsi="华文仿宋"/>
            <w:sz w:val="24"/>
            <w:szCs w:val="24"/>
          </w:rPr>
          <w:t>）</w:t>
        </w:r>
        <w:r w:rsidR="003B05E5">
          <w:rPr>
            <w:rStyle w:val="a8"/>
            <w:rFonts w:ascii="华文仿宋" w:eastAsia="华文仿宋" w:hAnsi="华文仿宋" w:hint="eastAsia"/>
            <w:sz w:val="24"/>
            <w:szCs w:val="24"/>
          </w:rPr>
          <w:t>学的报道</w:t>
        </w:r>
      </w:hyperlink>
    </w:p>
    <w:p w:rsidR="008F5499" w:rsidRPr="0094331E" w:rsidRDefault="003B05E5" w:rsidP="0094331E">
      <w:pPr>
        <w:pStyle w:val="2"/>
        <w:rPr>
          <w:rFonts w:hint="eastAsia"/>
        </w:rPr>
      </w:pPr>
      <w:bookmarkStart w:id="31" w:name="_Toc421196265"/>
      <w:r>
        <w:rPr>
          <w:rFonts w:hint="eastAsia"/>
        </w:rPr>
        <w:t xml:space="preserve">5.3  </w:t>
      </w:r>
      <w:r>
        <w:rPr>
          <w:rFonts w:hint="eastAsia"/>
        </w:rPr>
        <w:t>实施计划</w:t>
      </w:r>
      <w:bookmarkEnd w:id="31"/>
    </w:p>
    <w:p w:rsidR="008F5499" w:rsidRDefault="003B05E5">
      <w:pPr>
        <w:pStyle w:val="3"/>
      </w:pPr>
      <w:r>
        <w:rPr>
          <w:rFonts w:hint="eastAsia"/>
        </w:rPr>
        <w:t xml:space="preserve">     </w:t>
      </w:r>
      <w:r>
        <w:t xml:space="preserve"> </w:t>
      </w:r>
      <w:bookmarkStart w:id="32" w:name="_Toc421196267"/>
      <w:r w:rsidR="0094331E">
        <w:t>5.3.1</w:t>
      </w:r>
      <w:r>
        <w:t xml:space="preserve">   </w:t>
      </w:r>
      <w:r w:rsidR="0094331E">
        <w:t>第一</w:t>
      </w:r>
      <w:r>
        <w:t>阶段</w:t>
      </w:r>
      <w:r>
        <w:rPr>
          <w:rFonts w:hint="eastAsia"/>
        </w:rPr>
        <w:t>：创业推出期</w:t>
      </w:r>
      <w:bookmarkEnd w:id="32"/>
    </w:p>
    <w:p w:rsidR="008F5499" w:rsidRDefault="003B05E5">
      <w:pPr>
        <w:pStyle w:val="11"/>
        <w:numPr>
          <w:ilvl w:val="4"/>
          <w:numId w:val="2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创办</w:t>
      </w:r>
      <w:r>
        <w:rPr>
          <w:rFonts w:ascii="华文仿宋" w:eastAsia="华文仿宋" w:hAnsi="华文仿宋"/>
          <w:sz w:val="24"/>
          <w:szCs w:val="24"/>
        </w:rPr>
        <w:t>4R4P</w:t>
      </w:r>
      <w:r>
        <w:rPr>
          <w:rFonts w:ascii="华文仿宋" w:eastAsia="华文仿宋" w:hAnsi="华文仿宋" w:hint="eastAsia"/>
          <w:sz w:val="24"/>
          <w:szCs w:val="24"/>
        </w:rPr>
        <w:t>矩阵系统思维管理学院</w:t>
      </w:r>
    </w:p>
    <w:p w:rsidR="008F5499" w:rsidRDefault="003B05E5">
      <w:pPr>
        <w:pStyle w:val="11"/>
        <w:numPr>
          <w:ilvl w:val="4"/>
          <w:numId w:val="22"/>
        </w:numPr>
        <w:spacing w:line="360" w:lineRule="auto"/>
        <w:ind w:firstLineChars="0"/>
        <w:rPr>
          <w:rFonts w:ascii="华文仿宋" w:eastAsia="华文仿宋" w:hAnsi="华文仿宋"/>
          <w:sz w:val="24"/>
          <w:szCs w:val="24"/>
        </w:rPr>
      </w:pPr>
      <w:r>
        <w:rPr>
          <w:rFonts w:ascii="华文仿宋" w:eastAsia="华文仿宋" w:hAnsi="华文仿宋"/>
          <w:sz w:val="24"/>
          <w:szCs w:val="24"/>
        </w:rPr>
        <w:t>挂靠到上海理工大学</w:t>
      </w:r>
    </w:p>
    <w:p w:rsidR="008F5499" w:rsidRDefault="003B05E5">
      <w:pPr>
        <w:pStyle w:val="11"/>
        <w:numPr>
          <w:ilvl w:val="4"/>
          <w:numId w:val="2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lastRenderedPageBreak/>
        <w:t>与上海理工大学结盟</w:t>
      </w:r>
    </w:p>
    <w:p w:rsidR="008F5499" w:rsidRDefault="003B05E5">
      <w:pPr>
        <w:pStyle w:val="11"/>
        <w:numPr>
          <w:ilvl w:val="4"/>
          <w:numId w:val="2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上海各大院校师资力量</w:t>
      </w:r>
    </w:p>
    <w:p w:rsidR="008F5499" w:rsidRDefault="003B05E5">
      <w:pPr>
        <w:pStyle w:val="11"/>
        <w:numPr>
          <w:ilvl w:val="4"/>
          <w:numId w:val="2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依托上海理工大学国家科技园的政府力量和创始人与</w:t>
      </w:r>
      <w:r>
        <w:rPr>
          <w:rFonts w:ascii="华文仿宋" w:eastAsia="华文仿宋" w:hAnsi="华文仿宋"/>
          <w:sz w:val="24"/>
          <w:szCs w:val="24"/>
        </w:rPr>
        <w:t>4R4P</w:t>
      </w:r>
      <w:r>
        <w:rPr>
          <w:rFonts w:ascii="华文仿宋" w:eastAsia="华文仿宋" w:hAnsi="华文仿宋" w:hint="eastAsia"/>
          <w:sz w:val="24"/>
          <w:szCs w:val="24"/>
        </w:rPr>
        <w:t>董事长的政府背景</w:t>
      </w:r>
    </w:p>
    <w:p w:rsidR="008F5499" w:rsidRDefault="003B05E5">
      <w:pPr>
        <w:pStyle w:val="11"/>
        <w:numPr>
          <w:ilvl w:val="4"/>
          <w:numId w:val="22"/>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打造公务员理性责任培训拓展基地，吸引政府的关注和重点扶持</w:t>
      </w:r>
    </w:p>
    <w:p w:rsidR="008F5499" w:rsidRDefault="003B05E5">
      <w:pPr>
        <w:pStyle w:val="3"/>
      </w:pPr>
      <w:r>
        <w:t xml:space="preserve">     </w:t>
      </w:r>
      <w:bookmarkStart w:id="33" w:name="_Toc421196268"/>
      <w:r w:rsidR="0094331E">
        <w:t>5.3.2</w:t>
      </w:r>
      <w:r>
        <w:t xml:space="preserve">   </w:t>
      </w:r>
      <w:r w:rsidR="0094331E">
        <w:t>第二</w:t>
      </w:r>
      <w:r>
        <w:t>阶段</w:t>
      </w:r>
      <w:r>
        <w:rPr>
          <w:rFonts w:hint="eastAsia"/>
        </w:rPr>
        <w:t>：资本及业务扩张期</w:t>
      </w:r>
      <w:bookmarkEnd w:id="33"/>
    </w:p>
    <w:p w:rsidR="008F5499" w:rsidRDefault="003B05E5">
      <w:pPr>
        <w:pStyle w:val="11"/>
        <w:numPr>
          <w:ilvl w:val="0"/>
          <w:numId w:val="23"/>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创办</w:t>
      </w:r>
      <w:r>
        <w:rPr>
          <w:rFonts w:ascii="华文仿宋" w:eastAsia="华文仿宋" w:hAnsi="华文仿宋"/>
          <w:sz w:val="24"/>
          <w:szCs w:val="24"/>
        </w:rPr>
        <w:t>4R4P</w:t>
      </w:r>
      <w:r>
        <w:rPr>
          <w:rFonts w:ascii="华文仿宋" w:eastAsia="华文仿宋" w:hAnsi="华文仿宋" w:hint="eastAsia"/>
          <w:sz w:val="24"/>
          <w:szCs w:val="24"/>
        </w:rPr>
        <w:t>矩阵系统思维管理学院</w:t>
      </w:r>
    </w:p>
    <w:p w:rsidR="008F5499" w:rsidRDefault="003B05E5">
      <w:pPr>
        <w:pStyle w:val="11"/>
        <w:numPr>
          <w:ilvl w:val="0"/>
          <w:numId w:val="23"/>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进一步扩大培训师团队</w:t>
      </w:r>
    </w:p>
    <w:p w:rsidR="008F5499" w:rsidRDefault="003B05E5">
      <w:pPr>
        <w:pStyle w:val="11"/>
        <w:numPr>
          <w:ilvl w:val="0"/>
          <w:numId w:val="23"/>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青少年数字化教育全面普及</w:t>
      </w:r>
    </w:p>
    <w:p w:rsidR="008F5499" w:rsidRDefault="003B05E5">
      <w:pPr>
        <w:pStyle w:val="11"/>
        <w:numPr>
          <w:ilvl w:val="0"/>
          <w:numId w:val="23"/>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激活高等院校师资力量</w:t>
      </w:r>
    </w:p>
    <w:p w:rsidR="008F5499" w:rsidRDefault="003B05E5">
      <w:pPr>
        <w:pStyle w:val="3"/>
      </w:pPr>
      <w:r>
        <w:rPr>
          <w:rFonts w:hint="eastAsia"/>
        </w:rPr>
        <w:t xml:space="preserve">     </w:t>
      </w:r>
      <w:bookmarkStart w:id="34" w:name="_Toc421196269"/>
      <w:r>
        <w:rPr>
          <w:rFonts w:hint="eastAsia"/>
        </w:rPr>
        <w:t>5.</w:t>
      </w:r>
      <w:r>
        <w:t>3</w:t>
      </w:r>
      <w:r w:rsidR="0094331E">
        <w:rPr>
          <w:rFonts w:hint="eastAsia"/>
        </w:rPr>
        <w:t>.3</w:t>
      </w:r>
      <w:r>
        <w:rPr>
          <w:rFonts w:hint="eastAsia"/>
        </w:rPr>
        <w:t xml:space="preserve"> </w:t>
      </w:r>
      <w:r>
        <w:t xml:space="preserve">  </w:t>
      </w:r>
      <w:r w:rsidR="0094331E">
        <w:rPr>
          <w:rFonts w:hint="eastAsia"/>
        </w:rPr>
        <w:t>第三</w:t>
      </w:r>
      <w:r>
        <w:rPr>
          <w:rFonts w:hint="eastAsia"/>
        </w:rPr>
        <w:t>阶段：上市融资阶段</w:t>
      </w:r>
      <w:bookmarkEnd w:id="34"/>
    </w:p>
    <w:p w:rsidR="008F5499" w:rsidRDefault="003B05E5">
      <w:pPr>
        <w:pStyle w:val="11"/>
        <w:numPr>
          <w:ilvl w:val="4"/>
          <w:numId w:val="24"/>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拥有强大的培训师团队</w:t>
      </w:r>
    </w:p>
    <w:p w:rsidR="008F5499" w:rsidRDefault="003B05E5">
      <w:pPr>
        <w:pStyle w:val="11"/>
        <w:numPr>
          <w:ilvl w:val="4"/>
          <w:numId w:val="24"/>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青少年和企业板块的有机融合</w:t>
      </w:r>
    </w:p>
    <w:p w:rsidR="008F5499" w:rsidRDefault="003B05E5">
      <w:pPr>
        <w:pStyle w:val="11"/>
        <w:numPr>
          <w:ilvl w:val="4"/>
          <w:numId w:val="24"/>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有较高市场认可度</w:t>
      </w:r>
    </w:p>
    <w:p w:rsidR="008F5499" w:rsidRDefault="003B05E5">
      <w:pPr>
        <w:pStyle w:val="11"/>
        <w:numPr>
          <w:ilvl w:val="4"/>
          <w:numId w:val="24"/>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责任动力学课程在高校全面铺开</w:t>
      </w:r>
    </w:p>
    <w:p w:rsidR="008F5499" w:rsidRDefault="003B05E5">
      <w:pPr>
        <w:pStyle w:val="11"/>
        <w:numPr>
          <w:ilvl w:val="4"/>
          <w:numId w:val="24"/>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企业</w:t>
      </w:r>
      <w:r>
        <w:rPr>
          <w:rFonts w:ascii="华文仿宋" w:eastAsia="华文仿宋" w:hAnsi="华文仿宋"/>
          <w:sz w:val="24"/>
          <w:szCs w:val="24"/>
        </w:rPr>
        <w:t>及青少年学习驱动软件</w:t>
      </w:r>
      <w:proofErr w:type="gramStart"/>
      <w:r>
        <w:rPr>
          <w:rFonts w:ascii="华文仿宋" w:eastAsia="华文仿宋" w:hAnsi="华文仿宋" w:hint="eastAsia"/>
          <w:sz w:val="24"/>
          <w:szCs w:val="24"/>
        </w:rPr>
        <w:t>可以公测面试</w:t>
      </w:r>
      <w:proofErr w:type="gramEnd"/>
      <w:r>
        <w:rPr>
          <w:rFonts w:ascii="华文仿宋" w:eastAsia="华文仿宋" w:hAnsi="华文仿宋" w:hint="eastAsia"/>
          <w:sz w:val="24"/>
          <w:szCs w:val="24"/>
        </w:rPr>
        <w:t>推广</w:t>
      </w:r>
    </w:p>
    <w:p w:rsidR="008F5499" w:rsidRDefault="003B05E5">
      <w:pPr>
        <w:pStyle w:val="2"/>
      </w:pPr>
      <w:bookmarkStart w:id="35" w:name="_Toc421196270"/>
      <w:r>
        <w:rPr>
          <w:rFonts w:hint="eastAsia"/>
        </w:rPr>
        <w:t xml:space="preserve">5.4 </w:t>
      </w:r>
      <w:r>
        <w:t xml:space="preserve"> </w:t>
      </w:r>
      <w:bookmarkEnd w:id="35"/>
      <w:r w:rsidR="0094331E">
        <w:rPr>
          <w:rFonts w:hint="eastAsia"/>
        </w:rPr>
        <w:t>我们的需要</w:t>
      </w:r>
    </w:p>
    <w:p w:rsidR="008F5499" w:rsidRDefault="003B05E5">
      <w:pPr>
        <w:pStyle w:val="11"/>
        <w:numPr>
          <w:ilvl w:val="0"/>
          <w:numId w:val="25"/>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有了未来</w:t>
      </w:r>
      <w:r w:rsidR="0094331E">
        <w:rPr>
          <w:rFonts w:ascii="华文仿宋" w:eastAsia="华文仿宋" w:hAnsi="华文仿宋" w:hint="eastAsia"/>
          <w:sz w:val="24"/>
          <w:szCs w:val="24"/>
        </w:rPr>
        <w:t>，股份才能发生巨大的几何级数的价值升值回报！我们需要的合作者</w:t>
      </w:r>
      <w:r>
        <w:rPr>
          <w:rFonts w:ascii="华文仿宋" w:eastAsia="华文仿宋" w:hAnsi="华文仿宋" w:hint="eastAsia"/>
          <w:sz w:val="24"/>
          <w:szCs w:val="24"/>
        </w:rPr>
        <w:t>：</w:t>
      </w:r>
    </w:p>
    <w:p w:rsidR="008F5499" w:rsidRDefault="003B05E5">
      <w:pPr>
        <w:pStyle w:val="11"/>
        <w:numPr>
          <w:ilvl w:val="0"/>
          <w:numId w:val="25"/>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lastRenderedPageBreak/>
        <w:t>他一定是对</w:t>
      </w:r>
      <w:r>
        <w:rPr>
          <w:rFonts w:ascii="华文仿宋" w:eastAsia="华文仿宋" w:hAnsi="华文仿宋"/>
          <w:sz w:val="24"/>
          <w:szCs w:val="24"/>
        </w:rPr>
        <w:t>4R4P</w:t>
      </w:r>
      <w:r>
        <w:rPr>
          <w:rFonts w:ascii="华文仿宋" w:eastAsia="华文仿宋" w:hAnsi="华文仿宋" w:hint="eastAsia"/>
          <w:sz w:val="24"/>
          <w:szCs w:val="24"/>
        </w:rPr>
        <w:t>创始人具有高度信、认同、以及对</w:t>
      </w:r>
      <w:r>
        <w:rPr>
          <w:rFonts w:ascii="华文仿宋" w:eastAsia="华文仿宋" w:hAnsi="华文仿宋"/>
          <w:sz w:val="24"/>
          <w:szCs w:val="24"/>
        </w:rPr>
        <w:t>4R4P</w:t>
      </w:r>
      <w:r>
        <w:rPr>
          <w:rFonts w:ascii="华文仿宋" w:eastAsia="华文仿宋" w:hAnsi="华文仿宋" w:hint="eastAsia"/>
          <w:sz w:val="24"/>
          <w:szCs w:val="24"/>
        </w:rPr>
        <w:t>怀有共同理念与梦想的战友和挚友。</w:t>
      </w:r>
    </w:p>
    <w:p w:rsidR="008F5499" w:rsidRDefault="003B05E5">
      <w:pPr>
        <w:pStyle w:val="11"/>
        <w:numPr>
          <w:ilvl w:val="0"/>
          <w:numId w:val="25"/>
        </w:numPr>
        <w:spacing w:line="360" w:lineRule="auto"/>
        <w:ind w:firstLineChars="0"/>
        <w:rPr>
          <w:rFonts w:ascii="华文仿宋" w:eastAsia="华文仿宋" w:hAnsi="华文仿宋"/>
          <w:sz w:val="24"/>
          <w:szCs w:val="24"/>
        </w:rPr>
      </w:pPr>
      <w:r>
        <w:rPr>
          <w:rFonts w:ascii="华文仿宋" w:eastAsia="华文仿宋" w:hAnsi="华文仿宋"/>
          <w:sz w:val="24"/>
          <w:szCs w:val="24"/>
        </w:rPr>
        <w:t>目前4R4P!</w:t>
      </w:r>
      <w:r>
        <w:rPr>
          <w:rFonts w:ascii="华文仿宋" w:eastAsia="华文仿宋" w:hAnsi="华文仿宋" w:hint="eastAsia"/>
          <w:sz w:val="24"/>
          <w:szCs w:val="24"/>
        </w:rPr>
        <w:t>品牌和社会价值保守估计在</w:t>
      </w:r>
      <w:r>
        <w:rPr>
          <w:rFonts w:ascii="华文仿宋" w:eastAsia="华文仿宋" w:hAnsi="华文仿宋"/>
          <w:sz w:val="24"/>
          <w:szCs w:val="24"/>
        </w:rPr>
        <w:t>一个亿</w:t>
      </w:r>
      <w:r>
        <w:rPr>
          <w:rFonts w:ascii="华文仿宋" w:eastAsia="华文仿宋" w:hAnsi="华文仿宋" w:hint="eastAsia"/>
          <w:sz w:val="24"/>
          <w:szCs w:val="24"/>
        </w:rPr>
        <w:t>以上。</w:t>
      </w:r>
      <w:r>
        <w:rPr>
          <w:rFonts w:ascii="华文仿宋" w:eastAsia="华文仿宋" w:hAnsi="华文仿宋"/>
          <w:sz w:val="24"/>
          <w:szCs w:val="24"/>
        </w:rPr>
        <w:t>4R4P</w:t>
      </w:r>
      <w:r>
        <w:rPr>
          <w:rFonts w:ascii="华文仿宋" w:eastAsia="华文仿宋" w:hAnsi="华文仿宋" w:hint="eastAsia"/>
          <w:sz w:val="24"/>
          <w:szCs w:val="24"/>
        </w:rPr>
        <w:t>公开课未来</w:t>
      </w:r>
      <w:r>
        <w:rPr>
          <w:rFonts w:ascii="华文仿宋" w:eastAsia="华文仿宋" w:hAnsi="华文仿宋"/>
          <w:sz w:val="24"/>
          <w:szCs w:val="24"/>
        </w:rPr>
        <w:t>6</w:t>
      </w:r>
      <w:r>
        <w:rPr>
          <w:rFonts w:ascii="华文仿宋" w:eastAsia="华文仿宋" w:hAnsi="华文仿宋" w:hint="eastAsia"/>
          <w:sz w:val="24"/>
          <w:szCs w:val="24"/>
        </w:rPr>
        <w:t>个月可以实现盈利，未来</w:t>
      </w:r>
      <w:r>
        <w:rPr>
          <w:rFonts w:ascii="华文仿宋" w:eastAsia="华文仿宋" w:hAnsi="华文仿宋"/>
          <w:sz w:val="24"/>
          <w:szCs w:val="24"/>
        </w:rPr>
        <w:t>3</w:t>
      </w:r>
      <w:r>
        <w:rPr>
          <w:rFonts w:ascii="华文仿宋" w:eastAsia="华文仿宋" w:hAnsi="华文仿宋" w:hint="eastAsia"/>
          <w:sz w:val="24"/>
          <w:szCs w:val="24"/>
        </w:rPr>
        <w:t>年内可以实现一个项目上市，</w:t>
      </w:r>
      <w:r>
        <w:rPr>
          <w:rFonts w:ascii="华文仿宋" w:eastAsia="华文仿宋" w:hAnsi="华文仿宋"/>
          <w:sz w:val="24"/>
          <w:szCs w:val="24"/>
        </w:rPr>
        <w:t>5</w:t>
      </w:r>
      <w:r>
        <w:rPr>
          <w:rFonts w:ascii="华文仿宋" w:eastAsia="华文仿宋" w:hAnsi="华文仿宋" w:hint="eastAsia"/>
          <w:sz w:val="24"/>
          <w:szCs w:val="24"/>
        </w:rPr>
        <w:t>年内实现两个项目上市。并且持续的书籍发行带来永久的回报。</w:t>
      </w:r>
      <w:r>
        <w:rPr>
          <w:rFonts w:ascii="华文仿宋" w:eastAsia="华文仿宋" w:hAnsi="华文仿宋"/>
          <w:sz w:val="24"/>
          <w:szCs w:val="24"/>
        </w:rPr>
        <w:t>4R4P</w:t>
      </w:r>
      <w:r>
        <w:rPr>
          <w:rFonts w:ascii="华文仿宋" w:eastAsia="华文仿宋" w:hAnsi="华文仿宋" w:hint="eastAsia"/>
          <w:sz w:val="24"/>
          <w:szCs w:val="24"/>
        </w:rPr>
        <w:t>咨询和培训项目可以打造成为中国独特的品牌经营模式。</w:t>
      </w:r>
    </w:p>
    <w:p w:rsidR="008F5499" w:rsidRDefault="003B05E5">
      <w:pPr>
        <w:pStyle w:val="11"/>
        <w:numPr>
          <w:ilvl w:val="0"/>
          <w:numId w:val="25"/>
        </w:numPr>
        <w:spacing w:line="360" w:lineRule="auto"/>
        <w:ind w:firstLineChars="0"/>
        <w:rPr>
          <w:rFonts w:ascii="华文仿宋" w:eastAsia="华文仿宋" w:hAnsi="华文仿宋"/>
          <w:sz w:val="24"/>
          <w:szCs w:val="24"/>
        </w:rPr>
      </w:pPr>
      <w:r>
        <w:rPr>
          <w:rFonts w:ascii="华文仿宋" w:eastAsia="华文仿宋" w:hAnsi="华文仿宋"/>
          <w:sz w:val="24"/>
          <w:szCs w:val="24"/>
        </w:rPr>
        <w:t>4R4P</w:t>
      </w:r>
      <w:r>
        <w:rPr>
          <w:rFonts w:ascii="华文仿宋" w:eastAsia="华文仿宋" w:hAnsi="华文仿宋" w:hint="eastAsia"/>
          <w:sz w:val="24"/>
          <w:szCs w:val="24"/>
        </w:rPr>
        <w:t>所有的成本都在</w:t>
      </w:r>
      <w:r>
        <w:rPr>
          <w:rFonts w:ascii="华文仿宋" w:eastAsia="华文仿宋" w:hAnsi="华文仿宋"/>
          <w:sz w:val="24"/>
          <w:szCs w:val="24"/>
        </w:rPr>
        <w:t>4R4P</w:t>
      </w:r>
      <w:r>
        <w:rPr>
          <w:rFonts w:ascii="华文仿宋" w:eastAsia="华文仿宋" w:hAnsi="华文仿宋" w:hint="eastAsia"/>
          <w:sz w:val="24"/>
          <w:szCs w:val="24"/>
        </w:rPr>
        <w:t>概念的炒作和创始人的领导力打造！</w:t>
      </w:r>
    </w:p>
    <w:p w:rsidR="008F5499" w:rsidRDefault="003B05E5">
      <w:pPr>
        <w:pStyle w:val="11"/>
        <w:numPr>
          <w:ilvl w:val="0"/>
          <w:numId w:val="25"/>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我们的</w:t>
      </w:r>
      <w:r>
        <w:rPr>
          <w:rFonts w:ascii="华文仿宋" w:eastAsia="华文仿宋" w:hAnsi="华文仿宋"/>
          <w:sz w:val="24"/>
          <w:szCs w:val="24"/>
        </w:rPr>
        <w:t>4R4P!</w:t>
      </w:r>
      <w:r>
        <w:rPr>
          <w:rFonts w:ascii="华文仿宋" w:eastAsia="华文仿宋" w:hAnsi="华文仿宋" w:hint="eastAsia"/>
          <w:sz w:val="24"/>
          <w:szCs w:val="24"/>
        </w:rPr>
        <w:t>作为颠覆性的创新！已经初具社会影响力。</w:t>
      </w:r>
    </w:p>
    <w:p w:rsidR="008F5499" w:rsidRDefault="003B05E5">
      <w:pPr>
        <w:pStyle w:val="2"/>
      </w:pPr>
      <w:bookmarkStart w:id="36" w:name="_Toc421196271"/>
      <w:r>
        <w:t>5.5  4R4P</w:t>
      </w:r>
      <w:r>
        <w:rPr>
          <w:rFonts w:hint="eastAsia"/>
        </w:rPr>
        <w:t>美好未来展望</w:t>
      </w:r>
      <w:bookmarkEnd w:id="36"/>
    </w:p>
    <w:p w:rsidR="008F5499" w:rsidRDefault="003B05E5">
      <w:pPr>
        <w:pStyle w:val="11"/>
        <w:numPr>
          <w:ilvl w:val="0"/>
          <w:numId w:val="26"/>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正在所很多政府、大型企业和学者的关注。</w:t>
      </w:r>
    </w:p>
    <w:p w:rsidR="008F5499" w:rsidRDefault="003B05E5">
      <w:pPr>
        <w:pStyle w:val="11"/>
        <w:numPr>
          <w:ilvl w:val="0"/>
          <w:numId w:val="26"/>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再次，引用科幻作家亚瑟</w:t>
      </w:r>
      <w:r>
        <w:rPr>
          <w:rFonts w:ascii="华文仿宋" w:eastAsia="华文仿宋" w:hAnsi="华文仿宋"/>
          <w:sz w:val="24"/>
          <w:szCs w:val="24"/>
        </w:rPr>
        <w:t>.C.</w:t>
      </w:r>
      <w:r>
        <w:rPr>
          <w:rFonts w:ascii="华文仿宋" w:eastAsia="华文仿宋" w:hAnsi="华文仿宋" w:hint="eastAsia"/>
          <w:sz w:val="24"/>
          <w:szCs w:val="24"/>
        </w:rPr>
        <w:t>克拉克提出的著名创新“三阶段”定律献给在座的企业家自勉。创新的三个阶段：</w:t>
      </w:r>
      <w:r>
        <w:rPr>
          <w:rFonts w:ascii="华文仿宋" w:eastAsia="华文仿宋" w:hAnsi="华文仿宋"/>
          <w:sz w:val="24"/>
          <w:szCs w:val="24"/>
        </w:rPr>
        <w:t>1</w:t>
      </w:r>
      <w:r>
        <w:rPr>
          <w:rFonts w:ascii="华文仿宋" w:eastAsia="华文仿宋" w:hAnsi="华文仿宋" w:hint="eastAsia"/>
          <w:sz w:val="24"/>
          <w:szCs w:val="24"/>
        </w:rPr>
        <w:t>，根本不可能，不要浪费我的时间；</w:t>
      </w:r>
      <w:r>
        <w:rPr>
          <w:rFonts w:ascii="华文仿宋" w:eastAsia="华文仿宋" w:hAnsi="华文仿宋"/>
          <w:sz w:val="24"/>
          <w:szCs w:val="24"/>
        </w:rPr>
        <w:t>2</w:t>
      </w:r>
      <w:r>
        <w:rPr>
          <w:rFonts w:ascii="华文仿宋" w:eastAsia="华文仿宋" w:hAnsi="华文仿宋" w:hint="eastAsia"/>
          <w:sz w:val="24"/>
          <w:szCs w:val="24"/>
        </w:rPr>
        <w:t>，可能，但不值得做；</w:t>
      </w:r>
      <w:r>
        <w:rPr>
          <w:rFonts w:ascii="华文仿宋" w:eastAsia="华文仿宋" w:hAnsi="华文仿宋"/>
          <w:sz w:val="24"/>
          <w:szCs w:val="24"/>
        </w:rPr>
        <w:t>3</w:t>
      </w:r>
      <w:r>
        <w:rPr>
          <w:rFonts w:ascii="华文仿宋" w:eastAsia="华文仿宋" w:hAnsi="华文仿宋" w:hint="eastAsia"/>
          <w:sz w:val="24"/>
          <w:szCs w:val="24"/>
        </w:rPr>
        <w:t>，我一直说这是个好想法。首创精神是</w:t>
      </w:r>
      <w:r>
        <w:rPr>
          <w:rFonts w:ascii="华文仿宋" w:eastAsia="华文仿宋" w:hAnsi="华文仿宋"/>
          <w:sz w:val="24"/>
          <w:szCs w:val="24"/>
        </w:rPr>
        <w:t>4R4P</w:t>
      </w:r>
      <w:r>
        <w:rPr>
          <w:rFonts w:ascii="华文仿宋" w:eastAsia="华文仿宋" w:hAnsi="华文仿宋" w:hint="eastAsia"/>
          <w:sz w:val="24"/>
          <w:szCs w:val="24"/>
        </w:rPr>
        <w:t>的灵魂与核心竞争力！目前，</w:t>
      </w:r>
      <w:r>
        <w:rPr>
          <w:rFonts w:ascii="华文仿宋" w:eastAsia="华文仿宋" w:hAnsi="华文仿宋"/>
          <w:sz w:val="24"/>
          <w:szCs w:val="24"/>
        </w:rPr>
        <w:t>4R4P</w:t>
      </w:r>
      <w:r>
        <w:rPr>
          <w:rFonts w:ascii="华文仿宋" w:eastAsia="华文仿宋" w:hAnsi="华文仿宋" w:hint="eastAsia"/>
          <w:sz w:val="24"/>
          <w:szCs w:val="24"/>
        </w:rPr>
        <w:t>已经进入了创新的第三个阶段。</w:t>
      </w:r>
    </w:p>
    <w:p w:rsidR="008F5499" w:rsidRDefault="003B05E5">
      <w:pPr>
        <w:pStyle w:val="11"/>
        <w:numPr>
          <w:ilvl w:val="0"/>
          <w:numId w:val="26"/>
        </w:numPr>
        <w:spacing w:line="360" w:lineRule="auto"/>
        <w:ind w:firstLineChars="0"/>
        <w:rPr>
          <w:rFonts w:ascii="华文仿宋" w:eastAsia="华文仿宋" w:hAnsi="华文仿宋"/>
          <w:sz w:val="24"/>
          <w:szCs w:val="24"/>
        </w:rPr>
      </w:pPr>
      <w:r>
        <w:rPr>
          <w:rFonts w:ascii="华文仿宋" w:eastAsia="华文仿宋" w:hAnsi="华文仿宋" w:hint="eastAsia"/>
          <w:sz w:val="24"/>
          <w:szCs w:val="24"/>
        </w:rPr>
        <w:t>最后，我用</w:t>
      </w:r>
      <w:r>
        <w:rPr>
          <w:rFonts w:ascii="华文仿宋" w:eastAsia="华文仿宋" w:hAnsi="华文仿宋"/>
          <w:sz w:val="24"/>
          <w:szCs w:val="24"/>
        </w:rPr>
        <w:t>4R4P</w:t>
      </w:r>
      <w:r>
        <w:rPr>
          <w:rFonts w:ascii="华文仿宋" w:eastAsia="华文仿宋" w:hAnsi="华文仿宋" w:hint="eastAsia"/>
          <w:sz w:val="24"/>
          <w:szCs w:val="24"/>
        </w:rPr>
        <w:t>！理念来做一个总结：我们希望</w:t>
      </w:r>
      <w:r>
        <w:rPr>
          <w:rFonts w:ascii="华文仿宋" w:eastAsia="华文仿宋" w:hAnsi="华文仿宋"/>
          <w:sz w:val="24"/>
          <w:szCs w:val="24"/>
        </w:rPr>
        <w:t>4R4P</w:t>
      </w:r>
      <w:r>
        <w:rPr>
          <w:rFonts w:ascii="华文仿宋" w:eastAsia="华文仿宋" w:hAnsi="华文仿宋" w:hint="eastAsia"/>
          <w:sz w:val="24"/>
          <w:szCs w:val="24"/>
        </w:rPr>
        <w:t>能够快速进入全球范围内的责任管理研究的角色责任，努力做到</w:t>
      </w:r>
      <w:r>
        <w:rPr>
          <w:rFonts w:ascii="华文仿宋" w:eastAsia="华文仿宋" w:hAnsi="华文仿宋"/>
          <w:sz w:val="24"/>
          <w:szCs w:val="24"/>
        </w:rPr>
        <w:t>4R4P</w:t>
      </w:r>
      <w:r>
        <w:rPr>
          <w:rFonts w:ascii="华文仿宋" w:eastAsia="华文仿宋" w:hAnsi="华文仿宋" w:hint="eastAsia"/>
          <w:sz w:val="24"/>
          <w:szCs w:val="24"/>
        </w:rPr>
        <w:t>的能力责任，为社会、企业提供更多的义务责任帮助，实现中国到目前为止，还没有一套中国本土的管理体系能够</w:t>
      </w:r>
      <w:r>
        <w:rPr>
          <w:rFonts w:ascii="华文仿宋" w:eastAsia="华文仿宋" w:hAnsi="华文仿宋" w:hint="eastAsia"/>
          <w:sz w:val="24"/>
          <w:szCs w:val="24"/>
        </w:rPr>
        <w:lastRenderedPageBreak/>
        <w:t>享誉世界的原因责任。</w:t>
      </w:r>
    </w:p>
    <w:p w:rsidR="008F5499" w:rsidRDefault="008F5499">
      <w:pPr>
        <w:spacing w:line="360" w:lineRule="auto"/>
        <w:rPr>
          <w:rFonts w:ascii="华文仿宋" w:eastAsia="华文仿宋" w:hAnsi="华文仿宋"/>
          <w:sz w:val="24"/>
          <w:szCs w:val="24"/>
        </w:rPr>
      </w:pPr>
    </w:p>
    <w:p w:rsidR="008F5499" w:rsidRDefault="008F5499">
      <w:pPr>
        <w:spacing w:line="360" w:lineRule="auto"/>
        <w:rPr>
          <w:rFonts w:ascii="华文仿宋" w:eastAsia="华文仿宋" w:hAnsi="华文仿宋"/>
          <w:sz w:val="24"/>
          <w:szCs w:val="24"/>
        </w:rPr>
      </w:pPr>
    </w:p>
    <w:p w:rsidR="008F5499" w:rsidRDefault="008F5499">
      <w:pPr>
        <w:spacing w:line="360" w:lineRule="auto"/>
        <w:rPr>
          <w:rFonts w:ascii="华文仿宋" w:eastAsia="华文仿宋" w:hAnsi="华文仿宋"/>
          <w:sz w:val="24"/>
          <w:szCs w:val="24"/>
        </w:rPr>
      </w:pPr>
    </w:p>
    <w:p w:rsidR="008F5499" w:rsidRDefault="008F5499">
      <w:pPr>
        <w:spacing w:line="360" w:lineRule="auto"/>
        <w:rPr>
          <w:rFonts w:ascii="宋体" w:hAnsi="宋体"/>
          <w:sz w:val="24"/>
          <w:szCs w:val="24"/>
        </w:rPr>
      </w:pPr>
    </w:p>
    <w:p w:rsidR="008F5499" w:rsidRDefault="008F5499">
      <w:pPr>
        <w:spacing w:line="360" w:lineRule="auto"/>
        <w:rPr>
          <w:rFonts w:ascii="宋体" w:hAnsi="宋体"/>
          <w:sz w:val="24"/>
          <w:szCs w:val="24"/>
        </w:rPr>
      </w:pPr>
    </w:p>
    <w:sectPr w:rsidR="008F5499">
      <w:footerReference w:type="default" r:id="rId29"/>
      <w:footerReference w:type="first" r:id="rId3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E4" w:rsidRDefault="00EA43E4">
      <w:r>
        <w:separator/>
      </w:r>
    </w:p>
  </w:endnote>
  <w:endnote w:type="continuationSeparator" w:id="0">
    <w:p w:rsidR="00EA43E4" w:rsidRDefault="00EA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99" w:rsidRDefault="008F54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99" w:rsidRDefault="003B05E5">
    <w:pPr>
      <w:pStyle w:val="a3"/>
      <w:rPr>
        <w:rFonts w:ascii="华文仿宋" w:eastAsia="华文仿宋" w:hAnsi="华文仿宋"/>
      </w:rPr>
    </w:pPr>
    <w:r>
      <w:rPr>
        <w:rFonts w:ascii="华文仿宋" w:eastAsia="华文仿宋" w:hAnsi="华文仿宋" w:hint="eastAsia"/>
        <w:color w:val="7F7F7F"/>
        <w:sz w:val="21"/>
        <w:szCs w:val="21"/>
      </w:rPr>
      <w:t>中国4R4P</w:t>
    </w:r>
    <w:r>
      <w:rPr>
        <w:rFonts w:ascii="华文仿宋" w:eastAsia="华文仿宋" w:hAnsi="华文仿宋" w:hint="eastAsia"/>
        <w:color w:val="7F7F7F"/>
        <w:sz w:val="21"/>
        <w:szCs w:val="21"/>
      </w:rPr>
      <w:t>管理学院</w:t>
    </w:r>
    <w:r>
      <w:rPr>
        <w:rFonts w:ascii="华文仿宋" w:eastAsia="华文仿宋" w:hAnsi="华文仿宋" w:hint="eastAsia"/>
        <w:color w:val="7F7F7F"/>
      </w:rPr>
      <w:t>中国</w:t>
    </w:r>
    <w:r>
      <w:rPr>
        <w:rFonts w:ascii="华文仿宋" w:eastAsia="华文仿宋" w:hAnsi="华文仿宋"/>
        <w:color w:val="7F7F7F"/>
      </w:rPr>
      <w:t>青少年</w:t>
    </w:r>
    <w:r>
      <w:rPr>
        <w:rFonts w:ascii="华文仿宋" w:eastAsia="华文仿宋" w:hAnsi="华文仿宋" w:hint="eastAsia"/>
        <w:color w:val="7F7F7F"/>
      </w:rPr>
      <w:t>（4R4P）责商学院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99" w:rsidRDefault="0017668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5255" cy="162560"/>
              <wp:effectExtent l="0" t="0" r="635" b="1905"/>
              <wp:wrapNone/>
              <wp:docPr id="2"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499" w:rsidRDefault="003B05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331E" w:rsidRPr="0094331E">
                            <w:rPr>
                              <w:noProof/>
                            </w:rPr>
                            <w:t>21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0;margin-top:0;width:10.6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" filled="f" stroked="f">
              <v:textbox style="mso-fit-shape-to-text:t" inset="0,0,0,0">
                <w:txbxContent>
                  <w:p w:rsidR="008F5499" w:rsidRDefault="003B05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331E" w:rsidRPr="0094331E">
                      <w:rPr>
                        <w:noProof/>
                      </w:rPr>
                      <w:t>21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99" w:rsidRDefault="00176681">
    <w:pPr>
      <w:pStyle w:val="a3"/>
      <w:rPr>
        <w:rFonts w:ascii="华文仿宋" w:eastAsia="华文仿宋" w:hAnsi="华文仿宋"/>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162560"/>
              <wp:effectExtent l="2540" t="0" r="0" b="0"/>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499" w:rsidRDefault="003B05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331E" w:rsidRPr="0094331E">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5.3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" filled="f" stroked="f">
              <v:textbox style="mso-fit-shape-to-text:t" inset="0,0,0,0">
                <w:txbxContent>
                  <w:p w:rsidR="008F5499" w:rsidRDefault="003B05E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4331E" w:rsidRPr="0094331E">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E4" w:rsidRDefault="00EA43E4">
      <w:r>
        <w:separator/>
      </w:r>
    </w:p>
  </w:footnote>
  <w:footnote w:type="continuationSeparator" w:id="0">
    <w:p w:rsidR="00EA43E4" w:rsidRDefault="00EA4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99" w:rsidRDefault="008F549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499" w:rsidRDefault="003B05E5">
    <w:pPr>
      <w:pStyle w:val="a4"/>
      <w:rPr>
        <w:rFonts w:ascii="华文仿宋" w:eastAsia="华文仿宋" w:hAnsi="华文仿宋"/>
        <w:color w:val="7F7F7F"/>
        <w:sz w:val="24"/>
        <w:szCs w:val="24"/>
      </w:rPr>
    </w:pPr>
    <w:r>
      <w:rPr>
        <w:rFonts w:ascii="华文仿宋" w:eastAsia="华文仿宋" w:hAnsi="华文仿宋"/>
        <w:color w:val="7F7F7F"/>
        <w:sz w:val="24"/>
        <w:szCs w:val="24"/>
      </w:rPr>
      <w:t>4R4P</w:t>
    </w:r>
    <w:r>
      <w:rPr>
        <w:rFonts w:ascii="华文仿宋" w:eastAsia="华文仿宋" w:hAnsi="华文仿宋" w:hint="eastAsia"/>
        <w:color w:val="7F7F7F"/>
        <w:sz w:val="24"/>
        <w:szCs w:val="24"/>
      </w:rPr>
      <w:t>（</w:t>
    </w:r>
    <w:r>
      <w:rPr>
        <w:rFonts w:ascii="华文仿宋" w:eastAsia="华文仿宋" w:hAnsi="华文仿宋" w:hint="eastAsia"/>
        <w:color w:val="7F7F7F"/>
        <w:sz w:val="24"/>
        <w:szCs w:val="24"/>
      </w:rPr>
      <w:t>国际）娱乐教育投资集团控股有限公司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7CB8"/>
    <w:multiLevelType w:val="multilevel"/>
    <w:tmpl w:val="025B7CB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3A32FEC"/>
    <w:multiLevelType w:val="multilevel"/>
    <w:tmpl w:val="03A32FEC"/>
    <w:lvl w:ilvl="0">
      <w:start w:val="90"/>
      <w:numFmt w:val="bullet"/>
      <w:lvlText w:val="–"/>
      <w:lvlJc w:val="left"/>
      <w:pPr>
        <w:ind w:left="1260" w:hanging="420"/>
      </w:pPr>
      <w:rPr>
        <w:rFonts w:ascii="Arial" w:hAnsi="Arial"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 w15:restartNumberingAfterBreak="0">
    <w:nsid w:val="03D53C69"/>
    <w:multiLevelType w:val="multilevel"/>
    <w:tmpl w:val="03D53C69"/>
    <w:lvl w:ilvl="0">
      <w:start w:val="1"/>
      <w:numFmt w:val="bullet"/>
      <w:lvlText w:val=""/>
      <w:lvlJc w:val="left"/>
      <w:pPr>
        <w:ind w:left="2100" w:hanging="420"/>
      </w:pPr>
      <w:rPr>
        <w:rFonts w:ascii="Wingdings" w:hAnsi="Wingdings" w:hint="default"/>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3" w15:restartNumberingAfterBreak="0">
    <w:nsid w:val="045C6869"/>
    <w:multiLevelType w:val="multilevel"/>
    <w:tmpl w:val="045C6869"/>
    <w:lvl w:ilvl="0">
      <w:start w:val="1"/>
      <w:numFmt w:val="bullet"/>
      <w:lvlText w:val=""/>
      <w:lvlJc w:val="left"/>
      <w:pPr>
        <w:ind w:left="2100" w:hanging="420"/>
      </w:pPr>
      <w:rPr>
        <w:rFonts w:ascii="Wingdings" w:hAnsi="Wingdings" w:hint="default"/>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4" w15:restartNumberingAfterBreak="0">
    <w:nsid w:val="05E43674"/>
    <w:multiLevelType w:val="multilevel"/>
    <w:tmpl w:val="05E43674"/>
    <w:lvl w:ilvl="0">
      <w:start w:val="1"/>
      <w:numFmt w:val="bullet"/>
      <w:lvlText w:val=""/>
      <w:lvlJc w:val="left"/>
      <w:pPr>
        <w:ind w:left="1046" w:hanging="420"/>
      </w:pPr>
      <w:rPr>
        <w:rFonts w:ascii="Wingdings" w:hAnsi="Wingdings" w:hint="default"/>
      </w:rPr>
    </w:lvl>
    <w:lvl w:ilvl="1" w:tentative="1">
      <w:start w:val="1"/>
      <w:numFmt w:val="bullet"/>
      <w:lvlText w:val=""/>
      <w:lvlJc w:val="left"/>
      <w:pPr>
        <w:ind w:left="1466" w:hanging="420"/>
      </w:pPr>
      <w:rPr>
        <w:rFonts w:ascii="Wingdings" w:hAnsi="Wingdings" w:hint="default"/>
      </w:rPr>
    </w:lvl>
    <w:lvl w:ilvl="2" w:tentative="1">
      <w:start w:val="1"/>
      <w:numFmt w:val="bullet"/>
      <w:lvlText w:val=""/>
      <w:lvlJc w:val="left"/>
      <w:pPr>
        <w:ind w:left="1886" w:hanging="420"/>
      </w:pPr>
      <w:rPr>
        <w:rFonts w:ascii="Wingdings" w:hAnsi="Wingdings" w:hint="default"/>
      </w:rPr>
    </w:lvl>
    <w:lvl w:ilvl="3" w:tentative="1">
      <w:start w:val="1"/>
      <w:numFmt w:val="bullet"/>
      <w:lvlText w:val=""/>
      <w:lvlJc w:val="left"/>
      <w:pPr>
        <w:ind w:left="2306" w:hanging="420"/>
      </w:pPr>
      <w:rPr>
        <w:rFonts w:ascii="Wingdings" w:hAnsi="Wingdings" w:hint="default"/>
      </w:rPr>
    </w:lvl>
    <w:lvl w:ilvl="4" w:tentative="1">
      <w:start w:val="1"/>
      <w:numFmt w:val="bullet"/>
      <w:lvlText w:val=""/>
      <w:lvlJc w:val="left"/>
      <w:pPr>
        <w:ind w:left="2726" w:hanging="420"/>
      </w:pPr>
      <w:rPr>
        <w:rFonts w:ascii="Wingdings" w:hAnsi="Wingdings" w:hint="default"/>
      </w:rPr>
    </w:lvl>
    <w:lvl w:ilvl="5" w:tentative="1">
      <w:start w:val="1"/>
      <w:numFmt w:val="bullet"/>
      <w:lvlText w:val=""/>
      <w:lvlJc w:val="left"/>
      <w:pPr>
        <w:ind w:left="3146" w:hanging="420"/>
      </w:pPr>
      <w:rPr>
        <w:rFonts w:ascii="Wingdings" w:hAnsi="Wingdings" w:hint="default"/>
      </w:rPr>
    </w:lvl>
    <w:lvl w:ilvl="6" w:tentative="1">
      <w:start w:val="1"/>
      <w:numFmt w:val="bullet"/>
      <w:lvlText w:val=""/>
      <w:lvlJc w:val="left"/>
      <w:pPr>
        <w:ind w:left="3566" w:hanging="420"/>
      </w:pPr>
      <w:rPr>
        <w:rFonts w:ascii="Wingdings" w:hAnsi="Wingdings" w:hint="default"/>
      </w:rPr>
    </w:lvl>
    <w:lvl w:ilvl="7" w:tentative="1">
      <w:start w:val="1"/>
      <w:numFmt w:val="bullet"/>
      <w:lvlText w:val=""/>
      <w:lvlJc w:val="left"/>
      <w:pPr>
        <w:ind w:left="3986" w:hanging="420"/>
      </w:pPr>
      <w:rPr>
        <w:rFonts w:ascii="Wingdings" w:hAnsi="Wingdings" w:hint="default"/>
      </w:rPr>
    </w:lvl>
    <w:lvl w:ilvl="8" w:tentative="1">
      <w:start w:val="1"/>
      <w:numFmt w:val="bullet"/>
      <w:lvlText w:val=""/>
      <w:lvlJc w:val="left"/>
      <w:pPr>
        <w:ind w:left="4406" w:hanging="420"/>
      </w:pPr>
      <w:rPr>
        <w:rFonts w:ascii="Wingdings" w:hAnsi="Wingdings" w:hint="default"/>
      </w:rPr>
    </w:lvl>
  </w:abstractNum>
  <w:abstractNum w:abstractNumId="5" w15:restartNumberingAfterBreak="0">
    <w:nsid w:val="1284141E"/>
    <w:multiLevelType w:val="multilevel"/>
    <w:tmpl w:val="1284141E"/>
    <w:lvl w:ilvl="0" w:tentative="1">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6" w15:restartNumberingAfterBreak="0">
    <w:nsid w:val="17E85F90"/>
    <w:multiLevelType w:val="multilevel"/>
    <w:tmpl w:val="17E85F90"/>
    <w:lvl w:ilvl="0" w:tentative="1">
      <w:start w:val="90"/>
      <w:numFmt w:val="bullet"/>
      <w:lvlText w:val="–"/>
      <w:lvlJc w:val="left"/>
      <w:pPr>
        <w:ind w:left="420" w:hanging="420"/>
      </w:pPr>
      <w:rPr>
        <w:rFonts w:ascii="Arial" w:hAnsi="Arial" w:hint="default"/>
      </w:rPr>
    </w:lvl>
    <w:lvl w:ilvl="1" w:tentative="1">
      <w:start w:val="1"/>
      <w:numFmt w:val="bullet"/>
      <w:lvlText w:val=""/>
      <w:lvlJc w:val="left"/>
      <w:pPr>
        <w:ind w:left="840" w:hanging="420"/>
      </w:pPr>
      <w:rPr>
        <w:rFonts w:ascii="Wingdings" w:hAnsi="Wingdings" w:hint="default"/>
      </w:rPr>
    </w:lvl>
    <w:lvl w:ilvl="2">
      <w:start w:val="90"/>
      <w:numFmt w:val="bullet"/>
      <w:lvlText w:val="–"/>
      <w:lvlJc w:val="left"/>
      <w:pPr>
        <w:ind w:left="1260" w:hanging="420"/>
      </w:pPr>
      <w:rPr>
        <w:rFonts w:ascii="Arial" w:hAnsi="Arial"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18536F1E"/>
    <w:multiLevelType w:val="multilevel"/>
    <w:tmpl w:val="18536F1E"/>
    <w:lvl w:ilvl="0" w:tentative="1">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8" w15:restartNumberingAfterBreak="0">
    <w:nsid w:val="1AA8518E"/>
    <w:multiLevelType w:val="multilevel"/>
    <w:tmpl w:val="1AA8518E"/>
    <w:lvl w:ilvl="0" w:tentative="1">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1F105207"/>
    <w:multiLevelType w:val="multilevel"/>
    <w:tmpl w:val="1F105207"/>
    <w:lvl w:ilvl="0" w:tentative="1">
      <w:start w:val="90"/>
      <w:numFmt w:val="bullet"/>
      <w:lvlText w:val="–"/>
      <w:lvlJc w:val="left"/>
      <w:pPr>
        <w:ind w:left="420" w:hanging="420"/>
      </w:pPr>
      <w:rPr>
        <w:rFonts w:ascii="Arial" w:hAnsi="Arial" w:hint="default"/>
      </w:rPr>
    </w:lvl>
    <w:lvl w:ilvl="1" w:tentative="1">
      <w:start w:val="1"/>
      <w:numFmt w:val="bullet"/>
      <w:lvlText w:val=""/>
      <w:lvlJc w:val="left"/>
      <w:pPr>
        <w:ind w:left="840" w:hanging="420"/>
      </w:pPr>
      <w:rPr>
        <w:rFonts w:ascii="Wingdings" w:hAnsi="Wingdings" w:hint="default"/>
      </w:rPr>
    </w:lvl>
    <w:lvl w:ilvl="2">
      <w:start w:val="90"/>
      <w:numFmt w:val="bullet"/>
      <w:lvlText w:val="–"/>
      <w:lvlJc w:val="left"/>
      <w:pPr>
        <w:ind w:left="2547" w:hanging="420"/>
      </w:pPr>
      <w:rPr>
        <w:rFonts w:ascii="Arial" w:hAnsi="Arial"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20C6735C"/>
    <w:multiLevelType w:val="multilevel"/>
    <w:tmpl w:val="20C6735C"/>
    <w:lvl w:ilvl="0" w:tentative="1">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1AB5A7F"/>
    <w:multiLevelType w:val="multilevel"/>
    <w:tmpl w:val="21AB5A7F"/>
    <w:lvl w:ilvl="0">
      <w:start w:val="1"/>
      <w:numFmt w:val="bullet"/>
      <w:lvlText w:val=""/>
      <w:lvlJc w:val="left"/>
      <w:pPr>
        <w:ind w:left="2340" w:hanging="420"/>
      </w:pPr>
      <w:rPr>
        <w:rFonts w:ascii="Wingdings" w:hAnsi="Wingdings" w:hint="default"/>
      </w:rPr>
    </w:lvl>
    <w:lvl w:ilvl="1" w:tentative="1">
      <w:start w:val="1"/>
      <w:numFmt w:val="bullet"/>
      <w:lvlText w:val=""/>
      <w:lvlJc w:val="left"/>
      <w:pPr>
        <w:ind w:left="2760" w:hanging="420"/>
      </w:pPr>
      <w:rPr>
        <w:rFonts w:ascii="Wingdings" w:hAnsi="Wingdings" w:hint="default"/>
      </w:rPr>
    </w:lvl>
    <w:lvl w:ilvl="2" w:tentative="1">
      <w:start w:val="1"/>
      <w:numFmt w:val="bullet"/>
      <w:lvlText w:val=""/>
      <w:lvlJc w:val="left"/>
      <w:pPr>
        <w:ind w:left="3180" w:hanging="420"/>
      </w:pPr>
      <w:rPr>
        <w:rFonts w:ascii="Wingdings" w:hAnsi="Wingdings" w:hint="default"/>
      </w:rPr>
    </w:lvl>
    <w:lvl w:ilvl="3" w:tentative="1">
      <w:start w:val="1"/>
      <w:numFmt w:val="bullet"/>
      <w:lvlText w:val=""/>
      <w:lvlJc w:val="left"/>
      <w:pPr>
        <w:ind w:left="3600" w:hanging="420"/>
      </w:pPr>
      <w:rPr>
        <w:rFonts w:ascii="Wingdings" w:hAnsi="Wingdings" w:hint="default"/>
      </w:rPr>
    </w:lvl>
    <w:lvl w:ilvl="4" w:tentative="1">
      <w:start w:val="1"/>
      <w:numFmt w:val="bullet"/>
      <w:lvlText w:val=""/>
      <w:lvlJc w:val="left"/>
      <w:pPr>
        <w:ind w:left="4020" w:hanging="420"/>
      </w:pPr>
      <w:rPr>
        <w:rFonts w:ascii="Wingdings" w:hAnsi="Wingdings" w:hint="default"/>
      </w:rPr>
    </w:lvl>
    <w:lvl w:ilvl="5" w:tentative="1">
      <w:start w:val="1"/>
      <w:numFmt w:val="bullet"/>
      <w:lvlText w:val=""/>
      <w:lvlJc w:val="left"/>
      <w:pPr>
        <w:ind w:left="4440" w:hanging="420"/>
      </w:pPr>
      <w:rPr>
        <w:rFonts w:ascii="Wingdings" w:hAnsi="Wingdings" w:hint="default"/>
      </w:rPr>
    </w:lvl>
    <w:lvl w:ilvl="6" w:tentative="1">
      <w:start w:val="1"/>
      <w:numFmt w:val="bullet"/>
      <w:lvlText w:val=""/>
      <w:lvlJc w:val="left"/>
      <w:pPr>
        <w:ind w:left="4860" w:hanging="420"/>
      </w:pPr>
      <w:rPr>
        <w:rFonts w:ascii="Wingdings" w:hAnsi="Wingdings" w:hint="default"/>
      </w:rPr>
    </w:lvl>
    <w:lvl w:ilvl="7" w:tentative="1">
      <w:start w:val="1"/>
      <w:numFmt w:val="bullet"/>
      <w:lvlText w:val=""/>
      <w:lvlJc w:val="left"/>
      <w:pPr>
        <w:ind w:left="5280" w:hanging="420"/>
      </w:pPr>
      <w:rPr>
        <w:rFonts w:ascii="Wingdings" w:hAnsi="Wingdings" w:hint="default"/>
      </w:rPr>
    </w:lvl>
    <w:lvl w:ilvl="8" w:tentative="1">
      <w:start w:val="1"/>
      <w:numFmt w:val="bullet"/>
      <w:lvlText w:val=""/>
      <w:lvlJc w:val="left"/>
      <w:pPr>
        <w:ind w:left="5700" w:hanging="420"/>
      </w:pPr>
      <w:rPr>
        <w:rFonts w:ascii="Wingdings" w:hAnsi="Wingdings" w:hint="default"/>
      </w:rPr>
    </w:lvl>
  </w:abstractNum>
  <w:abstractNum w:abstractNumId="12" w15:restartNumberingAfterBreak="0">
    <w:nsid w:val="238D23B1"/>
    <w:multiLevelType w:val="multilevel"/>
    <w:tmpl w:val="238D23B1"/>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3" w15:restartNumberingAfterBreak="0">
    <w:nsid w:val="23982801"/>
    <w:multiLevelType w:val="multilevel"/>
    <w:tmpl w:val="23982801"/>
    <w:lvl w:ilvl="0" w:tentative="1">
      <w:start w:val="4"/>
      <w:numFmt w:val="decimal"/>
      <w:lvlText w:val="%1"/>
      <w:lvlJc w:val="left"/>
      <w:pPr>
        <w:ind w:left="660" w:hanging="660"/>
      </w:pPr>
      <w:rPr>
        <w:rFonts w:hint="default"/>
      </w:rPr>
    </w:lvl>
    <w:lvl w:ilvl="1" w:tentative="1">
      <w:start w:val="3"/>
      <w:numFmt w:val="decimal"/>
      <w:lvlText w:val="%1.%2"/>
      <w:lvlJc w:val="left"/>
      <w:pPr>
        <w:ind w:left="1320" w:hanging="720"/>
      </w:pPr>
      <w:rPr>
        <w:rFonts w:hint="default"/>
      </w:rPr>
    </w:lvl>
    <w:lvl w:ilvl="2" w:tentative="1">
      <w:start w:val="1"/>
      <w:numFmt w:val="decimal"/>
      <w:lvlText w:val="%1.%2.%3"/>
      <w:lvlJc w:val="left"/>
      <w:pPr>
        <w:ind w:left="1920" w:hanging="720"/>
      </w:pPr>
      <w:rPr>
        <w:rFonts w:hint="default"/>
      </w:rPr>
    </w:lvl>
    <w:lvl w:ilvl="3">
      <w:start w:val="2"/>
      <w:numFmt w:val="decimal"/>
      <w:lvlText w:val="%1.%2.%3.%4"/>
      <w:lvlJc w:val="left"/>
      <w:pPr>
        <w:ind w:left="2880" w:hanging="1080"/>
      </w:pPr>
      <w:rPr>
        <w:rFonts w:hint="default"/>
      </w:rPr>
    </w:lvl>
    <w:lvl w:ilvl="4" w:tentative="1">
      <w:start w:val="1"/>
      <w:numFmt w:val="decimal"/>
      <w:lvlText w:val="%1.%2.%3.%4.%5"/>
      <w:lvlJc w:val="left"/>
      <w:pPr>
        <w:ind w:left="3480" w:hanging="1080"/>
      </w:pPr>
      <w:rPr>
        <w:rFonts w:hint="default"/>
      </w:rPr>
    </w:lvl>
    <w:lvl w:ilvl="5" w:tentative="1">
      <w:start w:val="1"/>
      <w:numFmt w:val="decimal"/>
      <w:lvlText w:val="%1.%2.%3.%4.%5.%6"/>
      <w:lvlJc w:val="left"/>
      <w:pPr>
        <w:ind w:left="4440" w:hanging="1440"/>
      </w:pPr>
      <w:rPr>
        <w:rFonts w:hint="default"/>
      </w:rPr>
    </w:lvl>
    <w:lvl w:ilvl="6" w:tentative="1">
      <w:start w:val="1"/>
      <w:numFmt w:val="decimal"/>
      <w:lvlText w:val="%1.%2.%3.%4.%5.%6.%7"/>
      <w:lvlJc w:val="left"/>
      <w:pPr>
        <w:ind w:left="5040" w:hanging="1440"/>
      </w:pPr>
      <w:rPr>
        <w:rFonts w:hint="default"/>
      </w:rPr>
    </w:lvl>
    <w:lvl w:ilvl="7" w:tentative="1">
      <w:start w:val="1"/>
      <w:numFmt w:val="decimal"/>
      <w:lvlText w:val="%1.%2.%3.%4.%5.%6.%7.%8"/>
      <w:lvlJc w:val="left"/>
      <w:pPr>
        <w:ind w:left="6000" w:hanging="1800"/>
      </w:pPr>
      <w:rPr>
        <w:rFonts w:hint="default"/>
      </w:rPr>
    </w:lvl>
    <w:lvl w:ilvl="8" w:tentative="1">
      <w:start w:val="1"/>
      <w:numFmt w:val="decimal"/>
      <w:lvlText w:val="%1.%2.%3.%4.%5.%6.%7.%8.%9"/>
      <w:lvlJc w:val="left"/>
      <w:pPr>
        <w:ind w:left="6960" w:hanging="2160"/>
      </w:pPr>
      <w:rPr>
        <w:rFonts w:hint="default"/>
      </w:rPr>
    </w:lvl>
  </w:abstractNum>
  <w:abstractNum w:abstractNumId="14" w15:restartNumberingAfterBreak="0">
    <w:nsid w:val="382C20DB"/>
    <w:multiLevelType w:val="multilevel"/>
    <w:tmpl w:val="382C20DB"/>
    <w:lvl w:ilvl="0" w:tentative="1">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5" w15:restartNumberingAfterBreak="0">
    <w:nsid w:val="40181197"/>
    <w:multiLevelType w:val="multilevel"/>
    <w:tmpl w:val="40181197"/>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6" w15:restartNumberingAfterBreak="0">
    <w:nsid w:val="43C92B7B"/>
    <w:multiLevelType w:val="multilevel"/>
    <w:tmpl w:val="43C92B7B"/>
    <w:lvl w:ilvl="0">
      <w:start w:val="1"/>
      <w:numFmt w:val="bullet"/>
      <w:lvlText w:val="•"/>
      <w:lvlJc w:val="left"/>
      <w:pPr>
        <w:tabs>
          <w:tab w:val="left" w:pos="720"/>
        </w:tabs>
        <w:ind w:left="720" w:hanging="360"/>
      </w:pPr>
      <w:rPr>
        <w:rFonts w:ascii="Arial" w:hAnsi="Arial" w:hint="default"/>
      </w:rPr>
    </w:lvl>
    <w:lvl w:ilvl="1" w:tentative="1">
      <w:start w:val="1"/>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17" w15:restartNumberingAfterBreak="0">
    <w:nsid w:val="454949E5"/>
    <w:multiLevelType w:val="multilevel"/>
    <w:tmpl w:val="454949E5"/>
    <w:lvl w:ilvl="0" w:tentative="1">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18" w15:restartNumberingAfterBreak="0">
    <w:nsid w:val="4EC05D4A"/>
    <w:multiLevelType w:val="multilevel"/>
    <w:tmpl w:val="4EC05D4A"/>
    <w:lvl w:ilvl="0" w:tentative="1">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start w:val="1"/>
      <w:numFmt w:val="bullet"/>
      <w:lvlText w:val=""/>
      <w:lvlJc w:val="left"/>
      <w:pPr>
        <w:ind w:left="2547"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9" w15:restartNumberingAfterBreak="0">
    <w:nsid w:val="4F3908F0"/>
    <w:multiLevelType w:val="multilevel"/>
    <w:tmpl w:val="4F3908F0"/>
    <w:lvl w:ilvl="0" w:tentative="1">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0" w15:restartNumberingAfterBreak="0">
    <w:nsid w:val="580F70B0"/>
    <w:multiLevelType w:val="multilevel"/>
    <w:tmpl w:val="580F70B0"/>
    <w:lvl w:ilvl="0" w:tentative="1">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1" w15:restartNumberingAfterBreak="0">
    <w:nsid w:val="64613C34"/>
    <w:multiLevelType w:val="multilevel"/>
    <w:tmpl w:val="64613C34"/>
    <w:lvl w:ilvl="0" w:tentative="1">
      <w:start w:val="1"/>
      <w:numFmt w:val="bullet"/>
      <w:lvlText w:val="•"/>
      <w:lvlJc w:val="left"/>
      <w:pPr>
        <w:tabs>
          <w:tab w:val="left" w:pos="720"/>
        </w:tabs>
        <w:ind w:left="720" w:hanging="360"/>
      </w:pPr>
      <w:rPr>
        <w:rFonts w:ascii="Arial" w:hAnsi="Arial" w:hint="default"/>
      </w:rPr>
    </w:lvl>
    <w:lvl w:ilvl="1">
      <w:start w:val="90"/>
      <w:numFmt w:val="bullet"/>
      <w:lvlText w:val="–"/>
      <w:lvlJc w:val="left"/>
      <w:pPr>
        <w:tabs>
          <w:tab w:val="left" w:pos="1440"/>
        </w:tabs>
        <w:ind w:left="1440" w:hanging="360"/>
      </w:pPr>
      <w:rPr>
        <w:rFonts w:ascii="Arial" w:hAnsi="Arial" w:hint="default"/>
      </w:rPr>
    </w:lvl>
    <w:lvl w:ilvl="2" w:tentative="1">
      <w:start w:val="1"/>
      <w:numFmt w:val="bullet"/>
      <w:lvlText w:val="•"/>
      <w:lvlJc w:val="left"/>
      <w:pPr>
        <w:tabs>
          <w:tab w:val="left" w:pos="2160"/>
        </w:tabs>
        <w:ind w:left="2160"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2" w15:restartNumberingAfterBreak="0">
    <w:nsid w:val="68623AC4"/>
    <w:multiLevelType w:val="multilevel"/>
    <w:tmpl w:val="68623AC4"/>
    <w:lvl w:ilvl="0" w:tentative="1">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3" w15:restartNumberingAfterBreak="0">
    <w:nsid w:val="6CE0126C"/>
    <w:multiLevelType w:val="multilevel"/>
    <w:tmpl w:val="6CE0126C"/>
    <w:lvl w:ilvl="0">
      <w:start w:val="1"/>
      <w:numFmt w:val="bullet"/>
      <w:lvlText w:val=""/>
      <w:lvlJc w:val="left"/>
      <w:pPr>
        <w:ind w:left="2100" w:hanging="420"/>
      </w:pPr>
      <w:rPr>
        <w:rFonts w:ascii="Wingdings" w:hAnsi="Wingdings" w:hint="default"/>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24" w15:restartNumberingAfterBreak="0">
    <w:nsid w:val="74ED0B2C"/>
    <w:multiLevelType w:val="multilevel"/>
    <w:tmpl w:val="74ED0B2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5" w15:restartNumberingAfterBreak="0">
    <w:nsid w:val="7C4D56FC"/>
    <w:multiLevelType w:val="multilevel"/>
    <w:tmpl w:val="7C4D56F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5"/>
  </w:num>
  <w:num w:numId="2">
    <w:abstractNumId w:val="7"/>
  </w:num>
  <w:num w:numId="3">
    <w:abstractNumId w:val="12"/>
  </w:num>
  <w:num w:numId="4">
    <w:abstractNumId w:val="5"/>
  </w:num>
  <w:num w:numId="5">
    <w:abstractNumId w:val="25"/>
  </w:num>
  <w:num w:numId="6">
    <w:abstractNumId w:val="10"/>
  </w:num>
  <w:num w:numId="7">
    <w:abstractNumId w:val="24"/>
  </w:num>
  <w:num w:numId="8">
    <w:abstractNumId w:val="21"/>
  </w:num>
  <w:num w:numId="9">
    <w:abstractNumId w:val="0"/>
  </w:num>
  <w:num w:numId="10">
    <w:abstractNumId w:val="17"/>
  </w:num>
  <w:num w:numId="11">
    <w:abstractNumId w:val="9"/>
  </w:num>
  <w:num w:numId="12">
    <w:abstractNumId w:val="13"/>
  </w:num>
  <w:num w:numId="13">
    <w:abstractNumId w:val="6"/>
  </w:num>
  <w:num w:numId="14">
    <w:abstractNumId w:val="1"/>
  </w:num>
  <w:num w:numId="15">
    <w:abstractNumId w:val="4"/>
  </w:num>
  <w:num w:numId="16">
    <w:abstractNumId w:val="11"/>
  </w:num>
  <w:num w:numId="17">
    <w:abstractNumId w:val="18"/>
  </w:num>
  <w:num w:numId="18">
    <w:abstractNumId w:val="16"/>
  </w:num>
  <w:num w:numId="19">
    <w:abstractNumId w:val="8"/>
  </w:num>
  <w:num w:numId="20">
    <w:abstractNumId w:val="19"/>
  </w:num>
  <w:num w:numId="21">
    <w:abstractNumId w:val="22"/>
  </w:num>
  <w:num w:numId="22">
    <w:abstractNumId w:val="20"/>
  </w:num>
  <w:num w:numId="23">
    <w:abstractNumId w:val="3"/>
  </w:num>
  <w:num w:numId="24">
    <w:abstractNumId w:val="14"/>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0F"/>
    <w:rsid w:val="000065DC"/>
    <w:rsid w:val="00022495"/>
    <w:rsid w:val="00061DB9"/>
    <w:rsid w:val="00086BDC"/>
    <w:rsid w:val="00091F53"/>
    <w:rsid w:val="0016715B"/>
    <w:rsid w:val="00176681"/>
    <w:rsid w:val="001A7469"/>
    <w:rsid w:val="001E16EB"/>
    <w:rsid w:val="0020556B"/>
    <w:rsid w:val="00261828"/>
    <w:rsid w:val="002F4305"/>
    <w:rsid w:val="002F7C98"/>
    <w:rsid w:val="0030592F"/>
    <w:rsid w:val="0037760E"/>
    <w:rsid w:val="003A737F"/>
    <w:rsid w:val="003B05E5"/>
    <w:rsid w:val="003B4F13"/>
    <w:rsid w:val="003B7719"/>
    <w:rsid w:val="00415259"/>
    <w:rsid w:val="004201F8"/>
    <w:rsid w:val="004246EF"/>
    <w:rsid w:val="0047134C"/>
    <w:rsid w:val="004E597F"/>
    <w:rsid w:val="005008DE"/>
    <w:rsid w:val="0050377A"/>
    <w:rsid w:val="00507597"/>
    <w:rsid w:val="00523FEB"/>
    <w:rsid w:val="005270BD"/>
    <w:rsid w:val="00541E5F"/>
    <w:rsid w:val="0054507D"/>
    <w:rsid w:val="00574209"/>
    <w:rsid w:val="005A2407"/>
    <w:rsid w:val="005A433C"/>
    <w:rsid w:val="005E0DD3"/>
    <w:rsid w:val="005E3D40"/>
    <w:rsid w:val="005E3ED9"/>
    <w:rsid w:val="00610568"/>
    <w:rsid w:val="00612A06"/>
    <w:rsid w:val="006268DA"/>
    <w:rsid w:val="00677C0B"/>
    <w:rsid w:val="006C007C"/>
    <w:rsid w:val="00714CB7"/>
    <w:rsid w:val="00717839"/>
    <w:rsid w:val="007431BA"/>
    <w:rsid w:val="007F7989"/>
    <w:rsid w:val="00822689"/>
    <w:rsid w:val="008658F3"/>
    <w:rsid w:val="0086730F"/>
    <w:rsid w:val="00892DC0"/>
    <w:rsid w:val="008C34D1"/>
    <w:rsid w:val="008F5499"/>
    <w:rsid w:val="00910005"/>
    <w:rsid w:val="00930B99"/>
    <w:rsid w:val="0094331E"/>
    <w:rsid w:val="00957DDB"/>
    <w:rsid w:val="009746EE"/>
    <w:rsid w:val="00A02F3D"/>
    <w:rsid w:val="00A0376E"/>
    <w:rsid w:val="00A435E1"/>
    <w:rsid w:val="00A507B5"/>
    <w:rsid w:val="00A731AD"/>
    <w:rsid w:val="00A939A6"/>
    <w:rsid w:val="00AC4222"/>
    <w:rsid w:val="00AD3FF6"/>
    <w:rsid w:val="00B1217A"/>
    <w:rsid w:val="00B1587A"/>
    <w:rsid w:val="00B31917"/>
    <w:rsid w:val="00B366CD"/>
    <w:rsid w:val="00B65375"/>
    <w:rsid w:val="00B66A0A"/>
    <w:rsid w:val="00B90196"/>
    <w:rsid w:val="00B939DF"/>
    <w:rsid w:val="00BE029E"/>
    <w:rsid w:val="00BF7129"/>
    <w:rsid w:val="00C61C49"/>
    <w:rsid w:val="00C63A91"/>
    <w:rsid w:val="00CB2789"/>
    <w:rsid w:val="00CB6E07"/>
    <w:rsid w:val="00CC5FA6"/>
    <w:rsid w:val="00D24E46"/>
    <w:rsid w:val="00D45E0F"/>
    <w:rsid w:val="00DA0A91"/>
    <w:rsid w:val="00E14C3A"/>
    <w:rsid w:val="00E33CF5"/>
    <w:rsid w:val="00E50990"/>
    <w:rsid w:val="00E813F9"/>
    <w:rsid w:val="00E832DF"/>
    <w:rsid w:val="00EA43E4"/>
    <w:rsid w:val="00EC413E"/>
    <w:rsid w:val="00F02700"/>
    <w:rsid w:val="00F148A8"/>
    <w:rsid w:val="00F149DD"/>
    <w:rsid w:val="00F400D6"/>
    <w:rsid w:val="00F81BC4"/>
    <w:rsid w:val="00FA5432"/>
    <w:rsid w:val="00FC3808"/>
    <w:rsid w:val="29B6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9751CD7-CE87-4B67-8B38-7353B880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华文仿宋"/>
      <w:b/>
      <w:bCs/>
      <w:kern w:val="44"/>
      <w:sz w:val="32"/>
      <w:szCs w:val="44"/>
    </w:rPr>
  </w:style>
  <w:style w:type="paragraph" w:styleId="2">
    <w:name w:val="heading 2"/>
    <w:basedOn w:val="a"/>
    <w:link w:val="2Char"/>
    <w:uiPriority w:val="9"/>
    <w:qFormat/>
    <w:pPr>
      <w:widowControl/>
      <w:spacing w:before="100" w:beforeAutospacing="1" w:after="100" w:afterAutospacing="1"/>
      <w:jc w:val="left"/>
      <w:outlineLvl w:val="1"/>
    </w:pPr>
    <w:rPr>
      <w:rFonts w:ascii="宋体" w:eastAsia="华文仿宋" w:hAnsi="宋体" w:cs="宋体"/>
      <w:b/>
      <w:bCs/>
      <w:kern w:val="0"/>
      <w:sz w:val="30"/>
      <w:szCs w:val="36"/>
    </w:rPr>
  </w:style>
  <w:style w:type="paragraph" w:styleId="3">
    <w:name w:val="heading 3"/>
    <w:basedOn w:val="a"/>
    <w:next w:val="a"/>
    <w:link w:val="3Char"/>
    <w:uiPriority w:val="9"/>
    <w:unhideWhenUsed/>
    <w:qFormat/>
    <w:pPr>
      <w:keepNext/>
      <w:keepLines/>
      <w:spacing w:before="260" w:after="260" w:line="416" w:lineRule="auto"/>
      <w:outlineLvl w:val="2"/>
    </w:pPr>
    <w:rPr>
      <w:rFonts w:eastAsia="华文仿宋"/>
      <w:b/>
      <w:bCs/>
      <w:sz w:val="28"/>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libri Light" w:eastAsia="华文仿宋" w:hAnsi="Calibri Light"/>
      <w:b/>
      <w:bCs/>
      <w:sz w:val="24"/>
      <w:szCs w:val="28"/>
    </w:rPr>
  </w:style>
  <w:style w:type="paragraph" w:styleId="5">
    <w:name w:val="heading 5"/>
    <w:basedOn w:val="a"/>
    <w:next w:val="a"/>
    <w:link w:val="5Char"/>
    <w:uiPriority w:val="9"/>
    <w:unhideWhenUsed/>
    <w:qFormat/>
    <w:pPr>
      <w:keepNext/>
      <w:keepLines/>
      <w:spacing w:before="280" w:after="290" w:line="376" w:lineRule="auto"/>
      <w:outlineLvl w:val="4"/>
    </w:pPr>
    <w:rPr>
      <w:rFonts w:eastAsia="华文仿宋"/>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ind w:leftChars="400" w:left="84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6">
    <w:name w:val="FollowedHyperlink"/>
    <w:basedOn w:val="a0"/>
    <w:uiPriority w:val="99"/>
    <w:unhideWhenUsed/>
    <w:rPr>
      <w:color w:val="954F72"/>
      <w:u w:val="single"/>
    </w:rPr>
  </w:style>
  <w:style w:type="character" w:styleId="a7">
    <w:name w:val="Emphasis"/>
    <w:basedOn w:val="a0"/>
    <w:uiPriority w:val="20"/>
    <w:qFormat/>
    <w:rPr>
      <w:i/>
      <w:iCs/>
    </w:rPr>
  </w:style>
  <w:style w:type="character" w:styleId="a8">
    <w:name w:val="Hyperlink"/>
    <w:basedOn w:val="a0"/>
    <w:uiPriority w:val="99"/>
    <w:unhideWhenUsed/>
    <w:rPr>
      <w:color w:val="0000FF"/>
      <w:u w:val="single"/>
    </w:rPr>
  </w:style>
  <w:style w:type="paragraph" w:customStyle="1" w:styleId="11">
    <w:name w:val="列出段落1"/>
    <w:basedOn w:val="a"/>
    <w:uiPriority w:val="34"/>
    <w:qFormat/>
    <w:pPr>
      <w:ind w:firstLineChars="200" w:firstLine="420"/>
    </w:pPr>
  </w:style>
  <w:style w:type="paragraph" w:customStyle="1" w:styleId="12">
    <w:name w:val="无间隔1"/>
    <w:link w:val="Char1"/>
    <w:uiPriority w:val="1"/>
    <w:qFormat/>
    <w:rPr>
      <w:rFonts w:ascii="Calibri" w:hAnsi="Calibri"/>
      <w:sz w:val="22"/>
      <w:szCs w:val="2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eastAsia="宋体" w:hAnsi="Calibri Light"/>
      <w:b w:val="0"/>
      <w:bCs w:val="0"/>
      <w:color w:val="2D73B3"/>
      <w:kern w:val="0"/>
      <w:szCs w:val="32"/>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link w:val="2"/>
    <w:uiPriority w:val="9"/>
    <w:rPr>
      <w:rFonts w:ascii="宋体" w:eastAsia="华文仿宋" w:hAnsi="宋体" w:cs="宋体"/>
      <w:b/>
      <w:bCs/>
      <w:kern w:val="0"/>
      <w:sz w:val="30"/>
      <w:szCs w:val="36"/>
    </w:rPr>
  </w:style>
  <w:style w:type="character" w:customStyle="1" w:styleId="apple-converted-space">
    <w:name w:val="apple-converted-space"/>
    <w:basedOn w:val="a0"/>
  </w:style>
  <w:style w:type="character" w:customStyle="1" w:styleId="1Char">
    <w:name w:val="标题 1 Char"/>
    <w:basedOn w:val="a0"/>
    <w:link w:val="1"/>
    <w:uiPriority w:val="9"/>
    <w:rPr>
      <w:rFonts w:eastAsia="华文仿宋"/>
      <w:b/>
      <w:bCs/>
      <w:kern w:val="44"/>
      <w:sz w:val="32"/>
      <w:szCs w:val="44"/>
    </w:rPr>
  </w:style>
  <w:style w:type="character" w:customStyle="1" w:styleId="3Char">
    <w:name w:val="标题 3 Char"/>
    <w:basedOn w:val="a0"/>
    <w:link w:val="3"/>
    <w:uiPriority w:val="9"/>
    <w:rPr>
      <w:rFonts w:eastAsia="华文仿宋"/>
      <w:b/>
      <w:bCs/>
      <w:sz w:val="28"/>
      <w:szCs w:val="32"/>
    </w:rPr>
  </w:style>
  <w:style w:type="character" w:customStyle="1" w:styleId="4Char">
    <w:name w:val="标题 4 Char"/>
    <w:basedOn w:val="a0"/>
    <w:link w:val="4"/>
    <w:uiPriority w:val="9"/>
    <w:rPr>
      <w:rFonts w:ascii="Calibri Light" w:eastAsia="华文仿宋" w:hAnsi="Calibri Light"/>
      <w:b/>
      <w:bCs/>
      <w:sz w:val="24"/>
      <w:szCs w:val="28"/>
    </w:rPr>
  </w:style>
  <w:style w:type="character" w:customStyle="1" w:styleId="5Char">
    <w:name w:val="标题 5 Char"/>
    <w:basedOn w:val="a0"/>
    <w:link w:val="5"/>
    <w:uiPriority w:val="9"/>
    <w:rPr>
      <w:rFonts w:eastAsia="华文仿宋"/>
      <w:b/>
      <w:bCs/>
      <w:szCs w:val="28"/>
    </w:rPr>
  </w:style>
  <w:style w:type="character" w:customStyle="1" w:styleId="Char1">
    <w:name w:val="无间隔 Char"/>
    <w:basedOn w:val="a0"/>
    <w:link w:val="12"/>
    <w:uiPriority w:val="1"/>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jpeg"/><Relationship Id="rId26" Type="http://schemas.openxmlformats.org/officeDocument/2006/relationships/hyperlink" Target="http://renwu.youth.cn/qnsh/201502/t20150202_6451102.htm" TargetMode="External"/><Relationship Id="rId3" Type="http://schemas.openxmlformats.org/officeDocument/2006/relationships/styles" Target="styles.xml"/><Relationship Id="rId21" Type="http://schemas.openxmlformats.org/officeDocument/2006/relationships/hyperlink" Target="http://news.cntv.cn/2015/03/21/VIDE1426886881541352.shtml?from=singlemessage&amp;isappinstalled=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hyperlink" Target="http://www.hrtv.cn/4r4p/lj/25805.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rmzxb.com.cn/sp/2015/04/13/481605.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4r4p.cn/site_front/sitenews_detail.aspx?id=8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epaper.rmzxb.com.cn/index.aspx?date=2015-03-10&amp;verOrder=16&amp;banzi=15&amp;paperType=rmzxb&amp;from=singlemessage&amp;isappinstalled=0" TargetMode="External"/><Relationship Id="rId28" Type="http://schemas.openxmlformats.org/officeDocument/2006/relationships/hyperlink" Target="http://jx.cnr.cn/2011jxfw/xxzx/20150106/t20150106_517325756.shtml" TargetMode="Externa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hyperlink" Target="http://www.4r4p.com/newsny/newsId=2611.html" TargetMode="External"/><Relationship Id="rId27" Type="http://schemas.openxmlformats.org/officeDocument/2006/relationships/hyperlink" Target="http://cz.ce.cn/zfj/201412/29/t20141229_2209940.shtml" TargetMode="External"/><Relationship Id="rId30"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1820</Words>
  <Characters>10376</Characters>
  <Application>Microsoft Office Word</Application>
  <DocSecurity>0</DocSecurity>
  <Lines>86</Lines>
  <Paragraphs>24</Paragraphs>
  <ScaleCrop>false</ScaleCrop>
  <Company>4006-111-431</Company>
  <LinksUpToDate>false</LinksUpToDate>
  <CharactersWithSpaces>12172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4R4P商业计划书</dc:title>
  <dc:subject>4R4P（国际）娱乐教育投资集团控股有限公司</dc:subject>
  <dc:creator>jhfans</dc:creator>
  <cp:lastModifiedBy>jhfans</cp:lastModifiedBy>
  <cp:revision>3</cp:revision>
  <cp:lastPrinted>2015-06-10T04:52:00Z</cp:lastPrinted>
  <dcterms:created xsi:type="dcterms:W3CDTF">2015-08-03T06:20:00Z</dcterms:created>
  <dcterms:modified xsi:type="dcterms:W3CDTF">2015-08-03T06:27:00Z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2052-9.1.0.5100</vt:lpwstr>
  </property>
</Properties>
</file>